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28AA5" w14:textId="77777777" w:rsidR="00DE2B7C" w:rsidRPr="008D2EE2" w:rsidRDefault="00DE2B7C" w:rsidP="00DE2B7C">
      <w:pPr>
        <w:spacing w:line="276" w:lineRule="auto"/>
        <w:ind w:firstLine="0"/>
        <w:rPr>
          <w:rFonts w:ascii="Times New Roman" w:hAnsi="Times New Roman" w:cs="Times New Roman"/>
          <w:b/>
          <w:noProof/>
        </w:rPr>
      </w:pPr>
      <w:r w:rsidRPr="008D2EE2">
        <w:rPr>
          <w:rFonts w:ascii="Times New Roman" w:hAnsi="Times New Roman" w:cs="Times New Roman"/>
          <w:b/>
          <w:noProof/>
        </w:rPr>
        <w:t>Pravni fakultet Sveučilišta u Zagrebu</w:t>
      </w:r>
    </w:p>
    <w:p w14:paraId="4A8D90C4" w14:textId="77777777" w:rsidR="00DE2B7C" w:rsidRPr="008D2EE2" w:rsidRDefault="00DE2B7C" w:rsidP="00DE2B7C">
      <w:pPr>
        <w:spacing w:line="276" w:lineRule="auto"/>
        <w:ind w:firstLine="0"/>
        <w:rPr>
          <w:rFonts w:ascii="Times New Roman" w:hAnsi="Times New Roman" w:cs="Times New Roman"/>
          <w:b/>
          <w:noProof/>
        </w:rPr>
      </w:pPr>
      <w:r w:rsidRPr="008D2EE2">
        <w:rPr>
          <w:rFonts w:ascii="Times New Roman" w:hAnsi="Times New Roman" w:cs="Times New Roman"/>
          <w:b/>
          <w:noProof/>
        </w:rPr>
        <w:t>Studijski centar za javnu upravu i javne financije</w:t>
      </w:r>
    </w:p>
    <w:p w14:paraId="33F78B37" w14:textId="77777777" w:rsidR="00DE2B7C" w:rsidRPr="008D2EE2" w:rsidRDefault="00DE2B7C" w:rsidP="00DE2B7C">
      <w:pPr>
        <w:spacing w:line="276" w:lineRule="auto"/>
        <w:ind w:firstLine="0"/>
        <w:rPr>
          <w:rFonts w:ascii="Times New Roman" w:hAnsi="Times New Roman" w:cs="Times New Roman"/>
          <w:b/>
          <w:noProof/>
        </w:rPr>
      </w:pPr>
      <w:r w:rsidRPr="008D2EE2">
        <w:rPr>
          <w:rFonts w:ascii="Times New Roman" w:hAnsi="Times New Roman" w:cs="Times New Roman"/>
          <w:b/>
          <w:noProof/>
        </w:rPr>
        <w:t>Specijalistički diplomski stručni studij javne uprave</w:t>
      </w:r>
    </w:p>
    <w:p w14:paraId="50990687" w14:textId="77777777" w:rsidR="00DE2B7C" w:rsidRPr="008D2EE2" w:rsidRDefault="00DE2B7C" w:rsidP="008A3F78">
      <w:pPr>
        <w:ind w:firstLine="0"/>
        <w:rPr>
          <w:rFonts w:ascii="Times New Roman" w:hAnsi="Times New Roman" w:cs="Times New Roman"/>
          <w:b/>
        </w:rPr>
      </w:pPr>
    </w:p>
    <w:p w14:paraId="075A7D2A" w14:textId="77777777" w:rsidR="0074194B" w:rsidRPr="008D2EE2" w:rsidRDefault="0074194B" w:rsidP="008A3F78">
      <w:pPr>
        <w:ind w:firstLine="0"/>
        <w:rPr>
          <w:rFonts w:ascii="Times New Roman" w:hAnsi="Times New Roman" w:cs="Times New Roman"/>
          <w:b/>
        </w:rPr>
      </w:pPr>
    </w:p>
    <w:p w14:paraId="1EB0305C" w14:textId="77777777" w:rsidR="00E02B9C" w:rsidRPr="008D2EE2" w:rsidRDefault="00E02B9C" w:rsidP="00DE2B7C">
      <w:pPr>
        <w:ind w:firstLine="0"/>
        <w:jc w:val="center"/>
        <w:rPr>
          <w:rFonts w:ascii="Times New Roman" w:hAnsi="Times New Roman" w:cs="Times New Roman"/>
          <w:b/>
        </w:rPr>
      </w:pPr>
    </w:p>
    <w:p w14:paraId="13BFD47B" w14:textId="35F9F0D6" w:rsidR="008A3F78" w:rsidRPr="008D2EE2" w:rsidRDefault="00DE2B7C" w:rsidP="00DE2B7C">
      <w:pPr>
        <w:ind w:firstLine="0"/>
        <w:jc w:val="center"/>
        <w:rPr>
          <w:rFonts w:ascii="Times New Roman" w:hAnsi="Times New Roman" w:cs="Times New Roman"/>
          <w:b/>
        </w:rPr>
      </w:pPr>
      <w:r w:rsidRPr="008D2EE2">
        <w:rPr>
          <w:rFonts w:ascii="Times New Roman" w:hAnsi="Times New Roman" w:cs="Times New Roman"/>
          <w:b/>
        </w:rPr>
        <w:t>Suvremene upravne doktrine</w:t>
      </w:r>
    </w:p>
    <w:p w14:paraId="1948FA97" w14:textId="77777777" w:rsidR="00DE2B7C" w:rsidRPr="008D2EE2" w:rsidRDefault="00DE2B7C" w:rsidP="00DE2B7C">
      <w:pPr>
        <w:ind w:firstLine="0"/>
        <w:jc w:val="center"/>
        <w:rPr>
          <w:rFonts w:ascii="Times New Roman" w:hAnsi="Times New Roman" w:cs="Times New Roman"/>
          <w:b/>
        </w:rPr>
      </w:pPr>
    </w:p>
    <w:p w14:paraId="1FC22489" w14:textId="77777777" w:rsidR="00DE2B7C" w:rsidRPr="008D2EE2" w:rsidRDefault="00DE2B7C" w:rsidP="00DE2B7C">
      <w:pPr>
        <w:ind w:firstLine="0"/>
        <w:jc w:val="center"/>
        <w:rPr>
          <w:rFonts w:ascii="Times New Roman" w:hAnsi="Times New Roman" w:cs="Times New Roman"/>
        </w:rPr>
      </w:pPr>
    </w:p>
    <w:p w14:paraId="41472EB4" w14:textId="77777777" w:rsidR="002D0E9B" w:rsidRPr="008D2EE2" w:rsidRDefault="002D0E9B" w:rsidP="008A3F78">
      <w:pPr>
        <w:ind w:firstLine="0"/>
        <w:rPr>
          <w:rFonts w:ascii="Times New Roman" w:hAnsi="Times New Roman" w:cs="Times New Roman"/>
          <w:b/>
          <w:u w:val="single"/>
        </w:rPr>
      </w:pPr>
      <w:r w:rsidRPr="008D2EE2">
        <w:rPr>
          <w:rFonts w:ascii="Times New Roman" w:hAnsi="Times New Roman" w:cs="Times New Roman"/>
          <w:b/>
          <w:u w:val="single"/>
        </w:rPr>
        <w:t xml:space="preserve">CILJ </w:t>
      </w:r>
      <w:r w:rsidR="00311EF8" w:rsidRPr="008D2EE2">
        <w:rPr>
          <w:rFonts w:ascii="Times New Roman" w:hAnsi="Times New Roman" w:cs="Times New Roman"/>
          <w:b/>
          <w:u w:val="single"/>
        </w:rPr>
        <w:t>KOLEGIJA</w:t>
      </w:r>
    </w:p>
    <w:p w14:paraId="62D775D2" w14:textId="77777777" w:rsidR="00170502" w:rsidRPr="008D2EE2" w:rsidRDefault="00170502" w:rsidP="00170502">
      <w:pPr>
        <w:pStyle w:val="ListParagraph"/>
        <w:numPr>
          <w:ilvl w:val="0"/>
          <w:numId w:val="25"/>
        </w:numPr>
        <w:ind w:left="709" w:hanging="425"/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 xml:space="preserve">Upoznati studente o mijenjanje vladajućih shvaćanja o ulozi javne uprave u društvu te utjecaju dominantne upravne doktrine na upravnu praksu. </w:t>
      </w:r>
    </w:p>
    <w:p w14:paraId="7ECFEF99" w14:textId="77777777" w:rsidR="008F4153" w:rsidRPr="008D2EE2" w:rsidRDefault="00170502" w:rsidP="00170502">
      <w:pPr>
        <w:pStyle w:val="ListParagraph"/>
        <w:numPr>
          <w:ilvl w:val="0"/>
          <w:numId w:val="25"/>
        </w:numPr>
        <w:ind w:left="709" w:hanging="425"/>
        <w:rPr>
          <w:rFonts w:ascii="Times New Roman" w:hAnsi="Times New Roman" w:cs="Times New Roman"/>
          <w:b/>
          <w:u w:val="single"/>
        </w:rPr>
      </w:pPr>
      <w:r w:rsidRPr="008D2EE2">
        <w:rPr>
          <w:rFonts w:ascii="Times New Roman" w:hAnsi="Times New Roman" w:cs="Times New Roman"/>
        </w:rPr>
        <w:t>Upoznati studente sa konkretnim upravnim problemima i pitanjima te načinima njihova rješavanja.</w:t>
      </w:r>
    </w:p>
    <w:p w14:paraId="683C0133" w14:textId="77777777" w:rsidR="00E02B9C" w:rsidRPr="008D2EE2" w:rsidRDefault="00E02B9C" w:rsidP="00E02B9C">
      <w:pPr>
        <w:pStyle w:val="ListParagraph"/>
        <w:ind w:left="709" w:firstLine="0"/>
        <w:rPr>
          <w:rFonts w:ascii="Times New Roman" w:hAnsi="Times New Roman" w:cs="Times New Roman"/>
          <w:b/>
          <w:u w:val="single"/>
        </w:rPr>
      </w:pPr>
    </w:p>
    <w:p w14:paraId="08E66BAA" w14:textId="4CB3C0D2" w:rsidR="00DE2B7C" w:rsidRPr="008D2EE2" w:rsidRDefault="00DE2B7C" w:rsidP="00DE2B7C">
      <w:pPr>
        <w:jc w:val="center"/>
        <w:rPr>
          <w:rFonts w:ascii="Times New Roman" w:hAnsi="Times New Roman" w:cs="Times New Roman"/>
          <w:b/>
          <w:noProof/>
          <w:u w:val="single"/>
        </w:rPr>
      </w:pPr>
      <w:r w:rsidRPr="008D2EE2">
        <w:rPr>
          <w:rFonts w:ascii="Times New Roman" w:hAnsi="Times New Roman" w:cs="Times New Roman"/>
          <w:b/>
          <w:noProof/>
          <w:u w:val="single"/>
        </w:rPr>
        <w:t>PREDAVANJA – REDOVITI  I IZVANREDNI STUDENTI</w:t>
      </w:r>
    </w:p>
    <w:p w14:paraId="0ABD00B3" w14:textId="77777777" w:rsidR="00DE2B7C" w:rsidRPr="008D2EE2" w:rsidRDefault="00DE2B7C" w:rsidP="00DE2B7C">
      <w:pPr>
        <w:pStyle w:val="ListParagraph"/>
        <w:ind w:left="0"/>
        <w:rPr>
          <w:rFonts w:ascii="Times New Roman" w:hAnsi="Times New Roman" w:cs="Times New Roman"/>
          <w:noProof/>
        </w:rPr>
      </w:pPr>
    </w:p>
    <w:p w14:paraId="7AB05756" w14:textId="6DBA097F" w:rsidR="00B86FEC" w:rsidRPr="008D2EE2" w:rsidRDefault="00B86FEC" w:rsidP="00ED0C53">
      <w:pPr>
        <w:spacing w:line="480" w:lineRule="auto"/>
        <w:ind w:firstLine="0"/>
        <w:rPr>
          <w:rFonts w:ascii="Times New Roman" w:hAnsi="Times New Roman" w:cs="Times New Roman"/>
          <w:noProof/>
          <w:color w:val="FF0000"/>
        </w:rPr>
      </w:pPr>
      <w:r w:rsidRPr="008D2EE2">
        <w:rPr>
          <w:rFonts w:ascii="Times New Roman" w:hAnsi="Times New Roman" w:cs="Times New Roman"/>
          <w:noProof/>
        </w:rPr>
        <w:t>Nastava se održava ponedjeljkom od 17,00h, G10, D III/I. kat</w:t>
      </w:r>
      <w:r w:rsidR="00BF02E8" w:rsidRPr="008D2EE2">
        <w:rPr>
          <w:rFonts w:ascii="Times New Roman" w:hAnsi="Times New Roman" w:cs="Times New Roman"/>
          <w:noProof/>
        </w:rPr>
        <w:t xml:space="preserve"> </w:t>
      </w:r>
    </w:p>
    <w:tbl>
      <w:tblPr>
        <w:tblW w:w="9826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"/>
        <w:gridCol w:w="1364"/>
        <w:gridCol w:w="3147"/>
        <w:gridCol w:w="4791"/>
      </w:tblGrid>
      <w:tr w:rsidR="00B86FEC" w:rsidRPr="008D2EE2" w14:paraId="6BB82758" w14:textId="77777777" w:rsidTr="009E32D9">
        <w:trPr>
          <w:trHeight w:val="445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364E5" w14:textId="77777777" w:rsidR="00B86FEC" w:rsidRPr="008D2EE2" w:rsidRDefault="00B86FEC" w:rsidP="00D31563">
            <w:pPr>
              <w:spacing w:before="0" w:line="240" w:lineRule="auto"/>
              <w:ind w:left="360" w:hanging="218"/>
              <w:jc w:val="left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27956" w14:textId="77777777" w:rsidR="00B86FEC" w:rsidRPr="008D2EE2" w:rsidRDefault="00B86FEC" w:rsidP="00D31563">
            <w:pPr>
              <w:spacing w:before="0" w:line="240" w:lineRule="auto"/>
              <w:ind w:left="360"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2EE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termin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5B169" w14:textId="77777777" w:rsidR="00B86FEC" w:rsidRPr="008D2EE2" w:rsidRDefault="00B86FEC" w:rsidP="00D31563">
            <w:pPr>
              <w:spacing w:before="0" w:line="240" w:lineRule="auto"/>
              <w:ind w:left="352" w:firstLine="0"/>
              <w:contextualSpacing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D2EE2">
              <w:rPr>
                <w:rFonts w:ascii="Times New Roman" w:hAnsi="Times New Roman" w:cs="Times New Roman"/>
                <w:b/>
                <w:bCs/>
              </w:rPr>
              <w:t>nastavnik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C277" w14:textId="77777777" w:rsidR="00B86FEC" w:rsidRPr="008D2EE2" w:rsidRDefault="00B86FEC" w:rsidP="00D31563">
            <w:pPr>
              <w:spacing w:before="0" w:line="240" w:lineRule="auto"/>
              <w:ind w:left="352" w:firstLine="0"/>
              <w:contextualSpacing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D2EE2">
              <w:rPr>
                <w:rFonts w:ascii="Times New Roman" w:hAnsi="Times New Roman" w:cs="Times New Roman"/>
                <w:b/>
                <w:bCs/>
              </w:rPr>
              <w:t>tematska cjelina</w:t>
            </w:r>
          </w:p>
        </w:tc>
      </w:tr>
      <w:tr w:rsidR="00B86FEC" w:rsidRPr="008D2EE2" w14:paraId="572A0387" w14:textId="77777777" w:rsidTr="009E32D9">
        <w:trPr>
          <w:trHeight w:val="22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E644" w14:textId="03AE49F8" w:rsidR="00B86FEC" w:rsidRPr="008D2EE2" w:rsidRDefault="0024031D" w:rsidP="00D31563">
            <w:pPr>
              <w:spacing w:before="0" w:line="240" w:lineRule="auto"/>
              <w:ind w:left="360" w:hanging="218"/>
              <w:jc w:val="left"/>
              <w:rPr>
                <w:rFonts w:ascii="Times New Roman" w:eastAsia="Times New Roman" w:hAnsi="Times New Roman" w:cs="Times New Roman"/>
                <w:lang w:eastAsia="hr-HR"/>
              </w:rPr>
            </w:pPr>
            <w:r w:rsidRPr="008D2EE2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180E7D" w:rsidRPr="008D2EE2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1AE93" w14:textId="4A6E1592" w:rsidR="00B86FEC" w:rsidRPr="008D2EE2" w:rsidRDefault="00486778" w:rsidP="00D31563">
            <w:pPr>
              <w:spacing w:before="0" w:line="240" w:lineRule="auto"/>
              <w:ind w:left="36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10E04">
              <w:rPr>
                <w:rFonts w:ascii="Times New Roman" w:eastAsia="Times New Roman" w:hAnsi="Times New Roman" w:cs="Times New Roman"/>
              </w:rPr>
              <w:t>9</w:t>
            </w:r>
            <w:r w:rsidR="00B86FEC" w:rsidRPr="008D2EE2">
              <w:rPr>
                <w:rFonts w:ascii="Times New Roman" w:eastAsia="Times New Roman" w:hAnsi="Times New Roman" w:cs="Times New Roman"/>
              </w:rPr>
              <w:t>.11.</w:t>
            </w:r>
          </w:p>
          <w:p w14:paraId="5852F825" w14:textId="77777777" w:rsidR="00B86FEC" w:rsidRPr="008D2EE2" w:rsidRDefault="00B86FEC" w:rsidP="00D31563">
            <w:pPr>
              <w:spacing w:before="0" w:line="240" w:lineRule="auto"/>
              <w:ind w:left="36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02068CDF" w14:textId="235C4793" w:rsidR="00B86FEC" w:rsidRPr="008D2EE2" w:rsidRDefault="00E300E7" w:rsidP="00D31563">
            <w:pPr>
              <w:spacing w:before="0" w:line="240" w:lineRule="auto"/>
              <w:ind w:left="36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D2EE2">
              <w:rPr>
                <w:rFonts w:ascii="Times New Roman" w:eastAsia="Times New Roman" w:hAnsi="Times New Roman" w:cs="Times New Roman"/>
              </w:rPr>
              <w:t>5</w:t>
            </w:r>
            <w:r w:rsidR="00B86FEC" w:rsidRPr="008D2EE2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E9ED" w14:textId="471FFAD7" w:rsidR="0073637F" w:rsidRPr="008D2EE2" w:rsidRDefault="00795480" w:rsidP="005B427D">
            <w:pPr>
              <w:spacing w:before="0" w:after="20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EE2">
              <w:rPr>
                <w:rFonts w:ascii="Times New Roman" w:hAnsi="Times New Roman" w:cs="Times New Roman"/>
              </w:rPr>
              <w:t xml:space="preserve">doc. dr. sc. </w:t>
            </w:r>
            <w:r w:rsidR="0024031D" w:rsidRPr="008D2EE2">
              <w:rPr>
                <w:rFonts w:ascii="Times New Roman" w:hAnsi="Times New Roman" w:cs="Times New Roman"/>
              </w:rPr>
              <w:t>T. Giljević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0D9DB" w14:textId="77777777" w:rsidR="0024031D" w:rsidRPr="008D2EE2" w:rsidRDefault="0024031D" w:rsidP="0024031D">
            <w:pPr>
              <w:spacing w:before="0" w:after="200" w:line="240" w:lineRule="auto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8D2EE2">
              <w:rPr>
                <w:rFonts w:ascii="Times New Roman" w:hAnsi="Times New Roman" w:cs="Times New Roman"/>
              </w:rPr>
              <w:t xml:space="preserve">Uvod. Upravne doktrine i upravne teorije. Vrijednosti i javna uprava </w:t>
            </w:r>
          </w:p>
          <w:p w14:paraId="16725F0F" w14:textId="77777777" w:rsidR="0024031D" w:rsidRPr="008D2EE2" w:rsidRDefault="0024031D" w:rsidP="0024031D">
            <w:pPr>
              <w:spacing w:before="0" w:after="200" w:line="240" w:lineRule="auto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8D2EE2">
              <w:rPr>
                <w:rFonts w:ascii="Times New Roman" w:hAnsi="Times New Roman" w:cs="Times New Roman"/>
              </w:rPr>
              <w:t xml:space="preserve">Rani razvoj upravne doktrine. Kameralizam i nauka o policiji </w:t>
            </w:r>
          </w:p>
          <w:p w14:paraId="3209E480" w14:textId="4EEC40B1" w:rsidR="00795480" w:rsidRPr="008D2EE2" w:rsidRDefault="00795480" w:rsidP="0024031D">
            <w:pPr>
              <w:spacing w:before="0" w:after="200" w:line="240" w:lineRule="auto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8D2EE2">
              <w:rPr>
                <w:rFonts w:ascii="Times New Roman" w:hAnsi="Times New Roman" w:cs="Times New Roman"/>
              </w:rPr>
              <w:t xml:space="preserve">Rasprava o istraživačkim temama. Podjela istraživačkih zadataka i upute studentima za izradu istraživačkog rada.  </w:t>
            </w:r>
          </w:p>
          <w:p w14:paraId="42872F2F" w14:textId="3CB57447" w:rsidR="00B86FEC" w:rsidRPr="008D2EE2" w:rsidRDefault="0024031D" w:rsidP="0024031D">
            <w:pPr>
              <w:spacing w:before="0" w:after="200" w:line="240" w:lineRule="auto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8D2EE2">
              <w:rPr>
                <w:rFonts w:ascii="Times New Roman" w:hAnsi="Times New Roman" w:cs="Times New Roman"/>
              </w:rPr>
              <w:t>(</w:t>
            </w:r>
            <w:r w:rsidRPr="008D2EE2">
              <w:rPr>
                <w:rFonts w:ascii="Times New Roman" w:hAnsi="Times New Roman" w:cs="Times New Roman"/>
                <w:color w:val="FF0000"/>
              </w:rPr>
              <w:t>redovni i izvanredni studenti</w:t>
            </w:r>
            <w:r w:rsidRPr="008D2EE2">
              <w:rPr>
                <w:rFonts w:ascii="Times New Roman" w:hAnsi="Times New Roman" w:cs="Times New Roman"/>
              </w:rPr>
              <w:t>)</w:t>
            </w:r>
          </w:p>
        </w:tc>
      </w:tr>
      <w:tr w:rsidR="00B86FEC" w:rsidRPr="008D2EE2" w14:paraId="49E49AEE" w14:textId="77777777" w:rsidTr="009E32D9">
        <w:trPr>
          <w:trHeight w:val="22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29A3" w14:textId="1519390C" w:rsidR="00B86FEC" w:rsidRPr="008D2EE2" w:rsidRDefault="0024031D" w:rsidP="00D31563">
            <w:pPr>
              <w:spacing w:before="0" w:line="240" w:lineRule="auto"/>
              <w:ind w:left="360" w:hanging="218"/>
              <w:jc w:val="left"/>
              <w:rPr>
                <w:rFonts w:ascii="Times New Roman" w:eastAsia="Times New Roman" w:hAnsi="Times New Roman" w:cs="Times New Roman"/>
                <w:lang w:eastAsia="hr-HR"/>
              </w:rPr>
            </w:pPr>
            <w:r w:rsidRPr="008D2EE2">
              <w:rPr>
                <w:rFonts w:ascii="Times New Roman" w:eastAsia="Times New Roman" w:hAnsi="Times New Roman" w:cs="Times New Roman"/>
              </w:rPr>
              <w:t>2</w:t>
            </w:r>
            <w:r w:rsidR="00180E7D" w:rsidRPr="008D2E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0729B" w14:textId="1BC95BF3" w:rsidR="00B86FEC" w:rsidRPr="008D2EE2" w:rsidRDefault="00610E04" w:rsidP="00610E04">
            <w:pPr>
              <w:spacing w:before="0" w:line="240" w:lineRule="auto"/>
              <w:ind w:left="36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B86FEC" w:rsidRPr="008D2EE2">
              <w:rPr>
                <w:rFonts w:ascii="Times New Roman" w:eastAsia="Times New Roman" w:hAnsi="Times New Roman" w:cs="Times New Roman"/>
              </w:rPr>
              <w:t>.11.</w:t>
            </w:r>
          </w:p>
          <w:p w14:paraId="11F957F0" w14:textId="7D2404F0" w:rsidR="00B86FEC" w:rsidRPr="008D2EE2" w:rsidRDefault="00E300E7" w:rsidP="00D31563">
            <w:pPr>
              <w:spacing w:before="0" w:line="240" w:lineRule="auto"/>
              <w:ind w:left="36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D2EE2">
              <w:rPr>
                <w:rFonts w:ascii="Times New Roman" w:eastAsia="Times New Roman" w:hAnsi="Times New Roman" w:cs="Times New Roman"/>
              </w:rPr>
              <w:t>4</w:t>
            </w:r>
            <w:r w:rsidR="00B86FEC" w:rsidRPr="008D2EE2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4B6F" w14:textId="5C94CA95" w:rsidR="00B86FEC" w:rsidRPr="008D2EE2" w:rsidRDefault="00610E04" w:rsidP="00610E04">
            <w:pPr>
              <w:spacing w:before="0" w:after="20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doc. </w:t>
            </w:r>
            <w:r w:rsidR="005B427D">
              <w:rPr>
                <w:rFonts w:ascii="Times New Roman" w:hAnsi="Times New Roman" w:cs="Times New Roman"/>
              </w:rPr>
              <w:t>d</w:t>
            </w:r>
            <w:r w:rsidR="00795480" w:rsidRPr="008D2EE2">
              <w:rPr>
                <w:rFonts w:ascii="Times New Roman" w:hAnsi="Times New Roman" w:cs="Times New Roman"/>
              </w:rPr>
              <w:t>r.sc.</w:t>
            </w:r>
            <w:r>
              <w:rPr>
                <w:rFonts w:ascii="Times New Roman" w:hAnsi="Times New Roman" w:cs="Times New Roman"/>
              </w:rPr>
              <w:t xml:space="preserve"> R.</w:t>
            </w:r>
            <w:r w:rsidR="00795480" w:rsidRPr="008D2E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Manojlović Toman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FAAE8" w14:textId="0A327E61" w:rsidR="00610E04" w:rsidRDefault="00610E04" w:rsidP="00795480">
            <w:pPr>
              <w:tabs>
                <w:tab w:val="left" w:pos="2820"/>
              </w:tabs>
              <w:spacing w:before="0" w:line="276" w:lineRule="auto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610E04">
              <w:rPr>
                <w:rFonts w:ascii="Times New Roman" w:hAnsi="Times New Roman" w:cs="Times New Roman"/>
              </w:rPr>
              <w:t>Neo-weberijanska uprava</w:t>
            </w:r>
          </w:p>
          <w:p w14:paraId="50EDB279" w14:textId="3861D230" w:rsidR="00B86FEC" w:rsidRPr="008D2EE2" w:rsidRDefault="00B86FEC" w:rsidP="00610E04">
            <w:pPr>
              <w:tabs>
                <w:tab w:val="left" w:pos="2820"/>
              </w:tabs>
              <w:spacing w:before="0"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86FEC" w:rsidRPr="008D2EE2" w14:paraId="4C4F6AED" w14:textId="77777777" w:rsidTr="009E32D9">
        <w:trPr>
          <w:trHeight w:val="41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88788" w14:textId="150B2D6C" w:rsidR="00B86FEC" w:rsidRPr="008D2EE2" w:rsidRDefault="0024031D" w:rsidP="00D31563">
            <w:pPr>
              <w:spacing w:before="0" w:line="240" w:lineRule="auto"/>
              <w:ind w:left="360" w:hanging="218"/>
              <w:jc w:val="left"/>
              <w:rPr>
                <w:rFonts w:ascii="Times New Roman" w:eastAsia="Times New Roman" w:hAnsi="Times New Roman" w:cs="Times New Roman"/>
              </w:rPr>
            </w:pPr>
            <w:r w:rsidRPr="008D2EE2">
              <w:rPr>
                <w:rFonts w:ascii="Times New Roman" w:eastAsia="Times New Roman" w:hAnsi="Times New Roman" w:cs="Times New Roman"/>
              </w:rPr>
              <w:t>3</w:t>
            </w:r>
            <w:r w:rsidR="00ED0C53" w:rsidRPr="008D2E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45BE6" w14:textId="4B87B294" w:rsidR="00B86FEC" w:rsidRPr="008D2EE2" w:rsidRDefault="00B86FEC" w:rsidP="00D31563">
            <w:pPr>
              <w:spacing w:before="0" w:line="240" w:lineRule="auto"/>
              <w:ind w:firstLine="284"/>
              <w:jc w:val="left"/>
              <w:rPr>
                <w:rFonts w:ascii="Times New Roman" w:eastAsia="Times New Roman" w:hAnsi="Times New Roman" w:cs="Times New Roman"/>
              </w:rPr>
            </w:pPr>
            <w:r w:rsidRPr="008D2EE2">
              <w:rPr>
                <w:rFonts w:ascii="Times New Roman" w:eastAsia="Times New Roman" w:hAnsi="Times New Roman" w:cs="Times New Roman"/>
              </w:rPr>
              <w:t xml:space="preserve"> </w:t>
            </w:r>
            <w:r w:rsidR="00610E04">
              <w:rPr>
                <w:rFonts w:ascii="Times New Roman" w:eastAsia="Times New Roman" w:hAnsi="Times New Roman" w:cs="Times New Roman"/>
              </w:rPr>
              <w:t>3</w:t>
            </w:r>
            <w:r w:rsidRPr="008D2EE2">
              <w:rPr>
                <w:rFonts w:ascii="Times New Roman" w:eastAsia="Times New Roman" w:hAnsi="Times New Roman" w:cs="Times New Roman"/>
              </w:rPr>
              <w:t>.12.</w:t>
            </w:r>
          </w:p>
          <w:p w14:paraId="42166B2F" w14:textId="77777777" w:rsidR="00B86FEC" w:rsidRPr="008D2EE2" w:rsidRDefault="00B86FEC" w:rsidP="00D31563">
            <w:pPr>
              <w:spacing w:before="0" w:line="240" w:lineRule="auto"/>
              <w:ind w:firstLine="284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711AC1BD" w14:textId="77777777" w:rsidR="00B86FEC" w:rsidRPr="008D2EE2" w:rsidRDefault="00B86FEC" w:rsidP="00D31563">
            <w:pPr>
              <w:spacing w:before="0" w:line="240" w:lineRule="auto"/>
              <w:ind w:firstLine="284"/>
              <w:jc w:val="left"/>
              <w:rPr>
                <w:rFonts w:ascii="Times New Roman" w:eastAsia="Times New Roman" w:hAnsi="Times New Roman" w:cs="Times New Roman"/>
              </w:rPr>
            </w:pPr>
            <w:r w:rsidRPr="008D2EE2">
              <w:rPr>
                <w:rFonts w:ascii="Times New Roman" w:eastAsia="Times New Roman" w:hAnsi="Times New Roman" w:cs="Times New Roman"/>
              </w:rPr>
              <w:t>4h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822D9" w14:textId="6B657F18" w:rsidR="00B86FEC" w:rsidRPr="008D2EE2" w:rsidRDefault="00795480" w:rsidP="005B427D">
            <w:pPr>
              <w:tabs>
                <w:tab w:val="left" w:pos="2820"/>
              </w:tabs>
              <w:spacing w:before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EE2">
              <w:rPr>
                <w:rFonts w:ascii="Times New Roman" w:hAnsi="Times New Roman" w:cs="Times New Roman"/>
              </w:rPr>
              <w:t>doc. dr. sc. T. Giljević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DA92A" w14:textId="77777777" w:rsidR="00B86FEC" w:rsidRPr="008D2EE2" w:rsidRDefault="00B86FEC" w:rsidP="00D31563">
            <w:pPr>
              <w:tabs>
                <w:tab w:val="left" w:pos="2820"/>
              </w:tabs>
              <w:spacing w:before="0" w:line="276" w:lineRule="auto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8D2EE2">
              <w:rPr>
                <w:rFonts w:ascii="Times New Roman" w:hAnsi="Times New Roman" w:cs="Times New Roman"/>
              </w:rPr>
              <w:t xml:space="preserve">Upravne doktrine nastale na temelju neoliberalizma. Koncept joined-up government i drugi koncepti temeljeni na redukciji fragmentacije prouzročene novim javnim menadžmentom </w:t>
            </w:r>
          </w:p>
        </w:tc>
      </w:tr>
      <w:tr w:rsidR="0073637F" w:rsidRPr="008D2EE2" w14:paraId="570C57D0" w14:textId="77777777" w:rsidTr="009E32D9">
        <w:trPr>
          <w:trHeight w:val="4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E88E" w14:textId="505862F2" w:rsidR="0073637F" w:rsidRPr="008D2EE2" w:rsidRDefault="0024031D" w:rsidP="00D31563">
            <w:pPr>
              <w:spacing w:before="0" w:line="240" w:lineRule="auto"/>
              <w:ind w:left="360" w:hanging="218"/>
              <w:jc w:val="left"/>
              <w:rPr>
                <w:rFonts w:ascii="Times New Roman" w:eastAsia="Times New Roman" w:hAnsi="Times New Roman" w:cs="Times New Roman"/>
              </w:rPr>
            </w:pPr>
            <w:r w:rsidRPr="008D2EE2">
              <w:rPr>
                <w:rFonts w:ascii="Times New Roman" w:eastAsia="Times New Roman" w:hAnsi="Times New Roman" w:cs="Times New Roman"/>
              </w:rPr>
              <w:t>4</w:t>
            </w:r>
            <w:r w:rsidR="00180E7D" w:rsidRPr="008D2E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5CFD" w14:textId="6CA5C371" w:rsidR="0073637F" w:rsidRPr="008D2EE2" w:rsidRDefault="00610E04" w:rsidP="00D31563">
            <w:pPr>
              <w:spacing w:before="0" w:line="240" w:lineRule="auto"/>
              <w:ind w:left="36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3637F" w:rsidRPr="008D2EE2">
              <w:rPr>
                <w:rFonts w:ascii="Times New Roman" w:eastAsia="Times New Roman" w:hAnsi="Times New Roman" w:cs="Times New Roman"/>
              </w:rPr>
              <w:t>.12.</w:t>
            </w:r>
          </w:p>
          <w:p w14:paraId="1A3721BD" w14:textId="77777777" w:rsidR="0073637F" w:rsidRPr="008D2EE2" w:rsidRDefault="0073637F" w:rsidP="00D31563">
            <w:pPr>
              <w:spacing w:before="0" w:line="240" w:lineRule="auto"/>
              <w:ind w:left="36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5016229B" w14:textId="312371EF" w:rsidR="0073637F" w:rsidRPr="008D2EE2" w:rsidRDefault="0073637F" w:rsidP="00D31563">
            <w:pPr>
              <w:spacing w:before="0" w:line="240" w:lineRule="auto"/>
              <w:ind w:left="36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D2EE2">
              <w:rPr>
                <w:rFonts w:ascii="Times New Roman" w:eastAsia="Times New Roman" w:hAnsi="Times New Roman" w:cs="Times New Roman"/>
              </w:rPr>
              <w:t>4h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606D8" w14:textId="48C4FD15" w:rsidR="0073637F" w:rsidRPr="008D2EE2" w:rsidRDefault="00795480" w:rsidP="005B427D">
            <w:pPr>
              <w:spacing w:before="0" w:after="20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2EE2">
              <w:rPr>
                <w:rFonts w:ascii="Times New Roman" w:hAnsi="Times New Roman" w:cs="Times New Roman"/>
              </w:rPr>
              <w:t xml:space="preserve">dr.sc. </w:t>
            </w:r>
            <w:r w:rsidR="00610E04">
              <w:rPr>
                <w:rFonts w:ascii="Times New Roman" w:hAnsi="Times New Roman" w:cs="Times New Roman"/>
              </w:rPr>
              <w:t>T</w:t>
            </w:r>
            <w:r w:rsidR="00E300E7" w:rsidRPr="008D2EE2">
              <w:rPr>
                <w:rFonts w:ascii="Times New Roman" w:hAnsi="Times New Roman" w:cs="Times New Roman"/>
              </w:rPr>
              <w:t xml:space="preserve">. </w:t>
            </w:r>
            <w:r w:rsidR="00610E04">
              <w:rPr>
                <w:rFonts w:ascii="Times New Roman" w:hAnsi="Times New Roman" w:cs="Times New Roman"/>
              </w:rPr>
              <w:t>Vukojičić Tomić</w:t>
            </w:r>
          </w:p>
          <w:p w14:paraId="6910946E" w14:textId="11732C2F" w:rsidR="0073637F" w:rsidRPr="008D2EE2" w:rsidRDefault="0073637F" w:rsidP="00D31563">
            <w:pPr>
              <w:tabs>
                <w:tab w:val="left" w:pos="2820"/>
              </w:tabs>
              <w:spacing w:before="0" w:line="276" w:lineRule="auto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B9B94" w14:textId="77777777" w:rsidR="00610E04" w:rsidRPr="00610E04" w:rsidRDefault="00610E04" w:rsidP="00610E04">
            <w:pPr>
              <w:tabs>
                <w:tab w:val="left" w:pos="2820"/>
              </w:tabs>
              <w:spacing w:before="0" w:line="276" w:lineRule="auto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610E04">
              <w:rPr>
                <w:rFonts w:ascii="Times New Roman" w:hAnsi="Times New Roman" w:cs="Times New Roman"/>
              </w:rPr>
              <w:t>Doktrina nove javne uprave i glavni proponenti</w:t>
            </w:r>
          </w:p>
          <w:p w14:paraId="66E0BF00" w14:textId="3DFC60B8" w:rsidR="0073637F" w:rsidRPr="008D2EE2" w:rsidRDefault="00610E04" w:rsidP="00610E04">
            <w:pPr>
              <w:tabs>
                <w:tab w:val="left" w:pos="2820"/>
              </w:tabs>
              <w:spacing w:before="0" w:line="276" w:lineRule="auto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610E04">
              <w:rPr>
                <w:rFonts w:ascii="Times New Roman" w:hAnsi="Times New Roman" w:cs="Times New Roman"/>
              </w:rPr>
              <w:t>Anarho-markstističko poimanje države i uprave</w:t>
            </w:r>
          </w:p>
        </w:tc>
      </w:tr>
      <w:tr w:rsidR="0073637F" w:rsidRPr="008D2EE2" w14:paraId="75C0E70F" w14:textId="77777777" w:rsidTr="009E32D9">
        <w:trPr>
          <w:trHeight w:val="46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1A739" w14:textId="35155995" w:rsidR="0073637F" w:rsidRPr="008D2EE2" w:rsidRDefault="0073637F" w:rsidP="00610E04">
            <w:pPr>
              <w:spacing w:before="0" w:line="240" w:lineRule="auto"/>
              <w:ind w:hanging="218"/>
              <w:rPr>
                <w:rFonts w:ascii="Times New Roman" w:eastAsia="Times New Roman" w:hAnsi="Times New Roman" w:cs="Times New Roman"/>
              </w:rPr>
            </w:pPr>
            <w:r w:rsidRPr="008D2EE2">
              <w:rPr>
                <w:rFonts w:ascii="Times New Roman" w:eastAsia="Times New Roman" w:hAnsi="Times New Roman" w:cs="Times New Roman"/>
              </w:rPr>
              <w:lastRenderedPageBreak/>
              <w:t>6</w:t>
            </w:r>
            <w:r w:rsidR="00610E04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24031D" w:rsidRPr="008D2EE2">
              <w:rPr>
                <w:rFonts w:ascii="Times New Roman" w:eastAsia="Times New Roman" w:hAnsi="Times New Roman" w:cs="Times New Roman"/>
              </w:rPr>
              <w:t>5</w:t>
            </w:r>
            <w:r w:rsidR="00180E7D" w:rsidRPr="008D2E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F552" w14:textId="2C791D2E" w:rsidR="0073637F" w:rsidRPr="008D2EE2" w:rsidRDefault="00610E04" w:rsidP="00D31563">
            <w:pPr>
              <w:spacing w:before="0" w:line="240" w:lineRule="auto"/>
              <w:ind w:left="36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73637F" w:rsidRPr="008D2EE2">
              <w:rPr>
                <w:rFonts w:ascii="Times New Roman" w:eastAsia="Times New Roman" w:hAnsi="Times New Roman" w:cs="Times New Roman"/>
              </w:rPr>
              <w:t>.12.</w:t>
            </w:r>
          </w:p>
          <w:p w14:paraId="75782CCB" w14:textId="77777777" w:rsidR="0073637F" w:rsidRPr="008D2EE2" w:rsidRDefault="0073637F" w:rsidP="00D31563">
            <w:pPr>
              <w:spacing w:before="0" w:line="240" w:lineRule="auto"/>
              <w:ind w:left="36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1E5B5811" w14:textId="15B0A2BB" w:rsidR="0073637F" w:rsidRPr="008D2EE2" w:rsidRDefault="00E300E7" w:rsidP="00D31563">
            <w:pPr>
              <w:spacing w:before="0" w:line="240" w:lineRule="auto"/>
              <w:ind w:left="36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D2EE2">
              <w:rPr>
                <w:rFonts w:ascii="Times New Roman" w:eastAsia="Times New Roman" w:hAnsi="Times New Roman" w:cs="Times New Roman"/>
              </w:rPr>
              <w:t>4</w:t>
            </w:r>
            <w:r w:rsidR="0073637F" w:rsidRPr="008D2EE2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39F9" w14:textId="77777777" w:rsidR="0073637F" w:rsidRPr="008D2EE2" w:rsidRDefault="0073637F" w:rsidP="006873CB">
            <w:pPr>
              <w:tabs>
                <w:tab w:val="left" w:pos="2820"/>
              </w:tabs>
              <w:spacing w:before="0" w:line="276" w:lineRule="auto"/>
              <w:ind w:left="360" w:firstLine="0"/>
              <w:jc w:val="left"/>
              <w:rPr>
                <w:rFonts w:ascii="Times New Roman" w:hAnsi="Times New Roman" w:cs="Times New Roman"/>
              </w:rPr>
            </w:pPr>
          </w:p>
          <w:p w14:paraId="2257C0B8" w14:textId="3FB09078" w:rsidR="0073637F" w:rsidRPr="008D2EE2" w:rsidRDefault="00E300E7" w:rsidP="00D31563">
            <w:pPr>
              <w:tabs>
                <w:tab w:val="left" w:pos="2820"/>
              </w:tabs>
              <w:spacing w:before="0" w:line="276" w:lineRule="auto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8D2EE2">
              <w:rPr>
                <w:rFonts w:ascii="Times New Roman" w:hAnsi="Times New Roman" w:cs="Times New Roman"/>
              </w:rPr>
              <w:t>d</w:t>
            </w:r>
            <w:r w:rsidR="00C6421B" w:rsidRPr="008D2EE2">
              <w:rPr>
                <w:rFonts w:ascii="Times New Roman" w:hAnsi="Times New Roman" w:cs="Times New Roman"/>
              </w:rPr>
              <w:t xml:space="preserve">r.sc. </w:t>
            </w:r>
            <w:r w:rsidR="0073637F" w:rsidRPr="008D2EE2">
              <w:rPr>
                <w:rFonts w:ascii="Times New Roman" w:hAnsi="Times New Roman" w:cs="Times New Roman"/>
              </w:rPr>
              <w:t>T. Vukojičić Tomić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DC43E" w14:textId="77777777" w:rsidR="00795480" w:rsidRPr="008D2EE2" w:rsidRDefault="00795480" w:rsidP="00795480">
            <w:pPr>
              <w:tabs>
                <w:tab w:val="left" w:pos="2820"/>
              </w:tabs>
              <w:spacing w:before="0" w:line="276" w:lineRule="auto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8D2EE2">
              <w:rPr>
                <w:rFonts w:ascii="Times New Roman" w:hAnsi="Times New Roman" w:cs="Times New Roman"/>
              </w:rPr>
              <w:t>Dobra vladavina i dobra uprava.</w:t>
            </w:r>
          </w:p>
          <w:p w14:paraId="1B891A41" w14:textId="04398A13" w:rsidR="00795480" w:rsidRPr="008D2EE2" w:rsidRDefault="00795480" w:rsidP="00C6421B">
            <w:pPr>
              <w:tabs>
                <w:tab w:val="left" w:pos="2820"/>
              </w:tabs>
              <w:spacing w:before="0" w:line="276" w:lineRule="auto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8D2EE2">
              <w:rPr>
                <w:rFonts w:ascii="Times New Roman" w:hAnsi="Times New Roman" w:cs="Times New Roman"/>
              </w:rPr>
              <w:t>Stvaranje ins</w:t>
            </w:r>
            <w:r w:rsidR="00C6421B" w:rsidRPr="008D2EE2">
              <w:rPr>
                <w:rFonts w:ascii="Times New Roman" w:hAnsi="Times New Roman" w:cs="Times New Roman"/>
              </w:rPr>
              <w:t>trumenata za dobro upravljanje.</w:t>
            </w:r>
          </w:p>
        </w:tc>
      </w:tr>
      <w:tr w:rsidR="0073637F" w:rsidRPr="008D2EE2" w14:paraId="1DF0E107" w14:textId="77777777" w:rsidTr="009E32D9">
        <w:trPr>
          <w:trHeight w:val="22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142D" w14:textId="1BBCC978" w:rsidR="0073637F" w:rsidRPr="008D2EE2" w:rsidRDefault="0024031D" w:rsidP="00D31563">
            <w:pPr>
              <w:spacing w:before="0" w:line="240" w:lineRule="auto"/>
              <w:ind w:left="360" w:hanging="218"/>
              <w:jc w:val="left"/>
              <w:rPr>
                <w:rFonts w:ascii="Times New Roman" w:eastAsia="Times New Roman" w:hAnsi="Times New Roman" w:cs="Times New Roman"/>
              </w:rPr>
            </w:pPr>
            <w:r w:rsidRPr="008D2EE2">
              <w:rPr>
                <w:rFonts w:ascii="Times New Roman" w:eastAsia="Times New Roman" w:hAnsi="Times New Roman" w:cs="Times New Roman"/>
              </w:rPr>
              <w:t>6</w:t>
            </w:r>
            <w:r w:rsidR="00180E7D" w:rsidRPr="008D2E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C136" w14:textId="08A64607" w:rsidR="0073637F" w:rsidRPr="008D2EE2" w:rsidRDefault="00610E04" w:rsidP="00D31563">
            <w:pPr>
              <w:spacing w:before="0" w:line="240" w:lineRule="auto"/>
              <w:ind w:left="36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73637F" w:rsidRPr="008D2EE2">
              <w:rPr>
                <w:rFonts w:ascii="Times New Roman" w:eastAsia="Times New Roman" w:hAnsi="Times New Roman" w:cs="Times New Roman"/>
              </w:rPr>
              <w:t>.01.</w:t>
            </w:r>
          </w:p>
          <w:p w14:paraId="43201DAB" w14:textId="77777777" w:rsidR="0073637F" w:rsidRPr="008D2EE2" w:rsidRDefault="0073637F" w:rsidP="00D31563">
            <w:pPr>
              <w:spacing w:before="0" w:line="240" w:lineRule="auto"/>
              <w:ind w:left="36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421EF5EC" w14:textId="524DA29C" w:rsidR="0073637F" w:rsidRPr="008D2EE2" w:rsidRDefault="00E300E7" w:rsidP="00D31563">
            <w:pPr>
              <w:spacing w:before="0" w:line="240" w:lineRule="auto"/>
              <w:ind w:left="36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D2EE2">
              <w:rPr>
                <w:rFonts w:ascii="Times New Roman" w:eastAsia="Times New Roman" w:hAnsi="Times New Roman" w:cs="Times New Roman"/>
              </w:rPr>
              <w:t>4</w:t>
            </w:r>
            <w:r w:rsidR="0073637F" w:rsidRPr="008D2EE2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D3F8B" w14:textId="513BC281" w:rsidR="0073637F" w:rsidRPr="008D2EE2" w:rsidRDefault="00C6421B" w:rsidP="00D31563">
            <w:pPr>
              <w:spacing w:before="0" w:after="200" w:line="240" w:lineRule="auto"/>
              <w:ind w:left="352" w:firstLine="0"/>
              <w:jc w:val="left"/>
              <w:rPr>
                <w:rFonts w:ascii="Times New Roman" w:hAnsi="Times New Roman" w:cs="Times New Roman"/>
              </w:rPr>
            </w:pPr>
            <w:r w:rsidRPr="008D2EE2">
              <w:rPr>
                <w:rFonts w:ascii="Times New Roman" w:hAnsi="Times New Roman" w:cs="Times New Roman"/>
              </w:rPr>
              <w:t xml:space="preserve">doc. dr. sc. </w:t>
            </w:r>
            <w:r w:rsidR="00E300E7" w:rsidRPr="008D2EE2">
              <w:rPr>
                <w:rFonts w:ascii="Times New Roman" w:hAnsi="Times New Roman" w:cs="Times New Roman"/>
              </w:rPr>
              <w:t>G. Lalić Novak</w:t>
            </w:r>
          </w:p>
          <w:p w14:paraId="350B850C" w14:textId="39976D7D" w:rsidR="0073637F" w:rsidRPr="008D2EE2" w:rsidRDefault="0073637F" w:rsidP="00D31563">
            <w:pPr>
              <w:spacing w:before="0" w:after="200" w:line="240" w:lineRule="auto"/>
              <w:ind w:left="352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5153" w14:textId="6CF2DB51" w:rsidR="0073637F" w:rsidRPr="008D2EE2" w:rsidRDefault="00E300E7" w:rsidP="00A66A04">
            <w:pPr>
              <w:spacing w:before="0" w:after="200" w:line="240" w:lineRule="auto"/>
              <w:ind w:left="352" w:firstLine="0"/>
              <w:jc w:val="left"/>
              <w:rPr>
                <w:rFonts w:ascii="Times New Roman" w:hAnsi="Times New Roman" w:cs="Times New Roman"/>
              </w:rPr>
            </w:pPr>
            <w:r w:rsidRPr="008D2EE2">
              <w:rPr>
                <w:rFonts w:ascii="Times New Roman" w:hAnsi="Times New Roman" w:cs="Times New Roman"/>
              </w:rPr>
              <w:t xml:space="preserve">Nove tendencije i ideje: feministički, ekološki i drugi pristupi </w:t>
            </w:r>
            <w:r w:rsidR="004C4713" w:rsidRPr="008D2EE2">
              <w:rPr>
                <w:rFonts w:ascii="Times New Roman" w:hAnsi="Times New Roman" w:cs="Times New Roman"/>
              </w:rPr>
              <w:t>proučavanju</w:t>
            </w:r>
            <w:r w:rsidRPr="008D2EE2">
              <w:rPr>
                <w:rFonts w:ascii="Times New Roman" w:hAnsi="Times New Roman" w:cs="Times New Roman"/>
              </w:rPr>
              <w:t xml:space="preserve"> javne uprave.</w:t>
            </w:r>
          </w:p>
        </w:tc>
      </w:tr>
      <w:tr w:rsidR="0073637F" w:rsidRPr="008D2EE2" w14:paraId="77639567" w14:textId="77777777" w:rsidTr="009E32D9">
        <w:trPr>
          <w:trHeight w:val="7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9765" w14:textId="3489BABD" w:rsidR="0073637F" w:rsidRPr="008D2EE2" w:rsidRDefault="0024031D" w:rsidP="00D31563">
            <w:pPr>
              <w:spacing w:before="0" w:line="240" w:lineRule="auto"/>
              <w:ind w:left="360" w:hanging="218"/>
              <w:jc w:val="left"/>
              <w:rPr>
                <w:rFonts w:ascii="Times New Roman" w:eastAsia="Times New Roman" w:hAnsi="Times New Roman" w:cs="Times New Roman"/>
              </w:rPr>
            </w:pPr>
            <w:r w:rsidRPr="008D2EE2">
              <w:rPr>
                <w:rFonts w:ascii="Times New Roman" w:eastAsia="Times New Roman" w:hAnsi="Times New Roman" w:cs="Times New Roman"/>
              </w:rPr>
              <w:t>7</w:t>
            </w:r>
            <w:r w:rsidR="00180E7D" w:rsidRPr="008D2E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DCCF7" w14:textId="77D15C50" w:rsidR="0073637F" w:rsidRPr="008D2EE2" w:rsidRDefault="00610E04" w:rsidP="00D31563">
            <w:pPr>
              <w:spacing w:before="0" w:line="240" w:lineRule="auto"/>
              <w:ind w:left="360"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73637F" w:rsidRPr="008D2EE2">
              <w:rPr>
                <w:rFonts w:ascii="Times New Roman" w:eastAsia="Times New Roman" w:hAnsi="Times New Roman" w:cs="Times New Roman"/>
              </w:rPr>
              <w:t>.01.</w:t>
            </w:r>
          </w:p>
          <w:p w14:paraId="706D004F" w14:textId="77777777" w:rsidR="0073637F" w:rsidRPr="008D2EE2" w:rsidRDefault="0073637F" w:rsidP="00D31563">
            <w:pPr>
              <w:spacing w:before="0" w:line="240" w:lineRule="auto"/>
              <w:ind w:left="360"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20B1DC13" w14:textId="17AFECFA" w:rsidR="0073637F" w:rsidRPr="008D2EE2" w:rsidRDefault="00795480" w:rsidP="00D31563">
            <w:pPr>
              <w:spacing w:before="0" w:line="240" w:lineRule="auto"/>
              <w:ind w:left="360"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8D2EE2">
              <w:rPr>
                <w:rFonts w:ascii="Times New Roman" w:eastAsia="Times New Roman" w:hAnsi="Times New Roman" w:cs="Times New Roman"/>
              </w:rPr>
              <w:t>5</w:t>
            </w:r>
            <w:r w:rsidR="0073637F" w:rsidRPr="008D2EE2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484AA" w14:textId="387B943F" w:rsidR="0073637F" w:rsidRPr="008D2EE2" w:rsidRDefault="005B427D" w:rsidP="00D31563">
            <w:pPr>
              <w:spacing w:before="0" w:after="200" w:line="240" w:lineRule="auto"/>
              <w:ind w:left="35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doc. </w:t>
            </w:r>
            <w:r w:rsidR="0093050F">
              <w:rPr>
                <w:rFonts w:ascii="Times New Roman" w:hAnsi="Times New Roman" w:cs="Times New Roman"/>
              </w:rPr>
              <w:t>dr. sc. T</w:t>
            </w:r>
            <w:r w:rsidR="00E300E7" w:rsidRPr="008D2EE2">
              <w:rPr>
                <w:rFonts w:ascii="Times New Roman" w:hAnsi="Times New Roman" w:cs="Times New Roman"/>
              </w:rPr>
              <w:t xml:space="preserve">. </w:t>
            </w:r>
            <w:r w:rsidR="0093050F">
              <w:rPr>
                <w:rFonts w:ascii="Times New Roman" w:hAnsi="Times New Roman" w:cs="Times New Roman"/>
              </w:rPr>
              <w:t>Giljević</w:t>
            </w:r>
          </w:p>
          <w:p w14:paraId="5F725DB3" w14:textId="2FC99B54" w:rsidR="0073637F" w:rsidRPr="008D2EE2" w:rsidRDefault="0073637F" w:rsidP="00795480">
            <w:pPr>
              <w:spacing w:before="0" w:after="20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AB9B" w14:textId="35CF5D6D" w:rsidR="0088158B" w:rsidRPr="008D2EE2" w:rsidRDefault="0088158B" w:rsidP="00D31563">
            <w:pPr>
              <w:tabs>
                <w:tab w:val="left" w:pos="2820"/>
              </w:tabs>
              <w:spacing w:before="0" w:line="276" w:lineRule="auto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8D2EE2">
              <w:rPr>
                <w:rFonts w:ascii="Times New Roman" w:hAnsi="Times New Roman" w:cs="Times New Roman"/>
              </w:rPr>
              <w:t>Utjecaj doktrine na upravnu praksu:</w:t>
            </w:r>
            <w:r w:rsidR="00A1437F" w:rsidRPr="008D2EE2">
              <w:rPr>
                <w:rFonts w:ascii="Times New Roman" w:hAnsi="Times New Roman" w:cs="Times New Roman"/>
              </w:rPr>
              <w:t xml:space="preserve"> hrvatska iskustva</w:t>
            </w:r>
            <w:r w:rsidR="00610E04">
              <w:rPr>
                <w:rFonts w:ascii="Times New Roman" w:hAnsi="Times New Roman" w:cs="Times New Roman"/>
              </w:rPr>
              <w:t>. Repetitorij</w:t>
            </w:r>
          </w:p>
          <w:p w14:paraId="3CC64698" w14:textId="4FDE2799" w:rsidR="00795480" w:rsidRPr="008D2EE2" w:rsidRDefault="00795480" w:rsidP="00D31563">
            <w:pPr>
              <w:tabs>
                <w:tab w:val="left" w:pos="2820"/>
              </w:tabs>
              <w:spacing w:before="0" w:line="276" w:lineRule="auto"/>
              <w:ind w:left="360" w:firstLine="0"/>
              <w:jc w:val="left"/>
              <w:rPr>
                <w:rFonts w:ascii="Times New Roman" w:hAnsi="Times New Roman" w:cs="Times New Roman"/>
              </w:rPr>
            </w:pPr>
            <w:r w:rsidRPr="008D2EE2">
              <w:rPr>
                <w:rFonts w:ascii="Times New Roman" w:hAnsi="Times New Roman" w:cs="Times New Roman"/>
              </w:rPr>
              <w:t>Prezentacija istraživačkih radova studenata. Potpisi i upis ocjena.</w:t>
            </w:r>
          </w:p>
          <w:p w14:paraId="20B5BEC0" w14:textId="1C2DF848" w:rsidR="0073637F" w:rsidRPr="008D2EE2" w:rsidRDefault="00795480" w:rsidP="00D31563">
            <w:pPr>
              <w:spacing w:before="0" w:after="200" w:line="240" w:lineRule="auto"/>
              <w:ind w:left="352" w:firstLine="0"/>
              <w:jc w:val="left"/>
              <w:rPr>
                <w:rFonts w:ascii="Times New Roman" w:hAnsi="Times New Roman" w:cs="Times New Roman"/>
              </w:rPr>
            </w:pPr>
            <w:r w:rsidRPr="008D2EE2">
              <w:rPr>
                <w:rFonts w:ascii="Times New Roman" w:hAnsi="Times New Roman" w:cs="Times New Roman"/>
              </w:rPr>
              <w:t xml:space="preserve"> </w:t>
            </w:r>
            <w:r w:rsidR="0073637F" w:rsidRPr="008D2EE2">
              <w:rPr>
                <w:rFonts w:ascii="Times New Roman" w:hAnsi="Times New Roman" w:cs="Times New Roman"/>
                <w:color w:val="FF0000"/>
              </w:rPr>
              <w:t>(redovni i izvanredni studenti</w:t>
            </w:r>
            <w:r w:rsidR="0073637F" w:rsidRPr="008D2EE2">
              <w:rPr>
                <w:rFonts w:ascii="Times New Roman" w:hAnsi="Times New Roman" w:cs="Times New Roman"/>
              </w:rPr>
              <w:t>)</w:t>
            </w:r>
          </w:p>
        </w:tc>
      </w:tr>
    </w:tbl>
    <w:p w14:paraId="42677F76" w14:textId="101BB6AD" w:rsidR="00B86FEC" w:rsidRPr="008D2EE2" w:rsidRDefault="00B86FEC" w:rsidP="00B86FEC">
      <w:pPr>
        <w:rPr>
          <w:rFonts w:ascii="Times New Roman" w:hAnsi="Times New Roman" w:cs="Times New Roman"/>
        </w:rPr>
      </w:pPr>
    </w:p>
    <w:p w14:paraId="1791B334" w14:textId="77777777" w:rsidR="00B86FEC" w:rsidRPr="008D2EE2" w:rsidRDefault="00B86FEC" w:rsidP="00B86FEC">
      <w:pPr>
        <w:pStyle w:val="ListParagraph"/>
        <w:ind w:hanging="720"/>
        <w:rPr>
          <w:rFonts w:ascii="Times New Roman" w:hAnsi="Times New Roman" w:cs="Times New Roman"/>
          <w:u w:val="single"/>
        </w:rPr>
      </w:pPr>
      <w:r w:rsidRPr="008D2EE2">
        <w:rPr>
          <w:rFonts w:ascii="Times New Roman" w:hAnsi="Times New Roman" w:cs="Times New Roman"/>
        </w:rPr>
        <w:t>Izvanredni studenti mogu prisustvovati svim predavanjima.</w:t>
      </w:r>
    </w:p>
    <w:p w14:paraId="2BE7FF0B" w14:textId="77777777" w:rsidR="00DE2B7C" w:rsidRPr="008D2EE2" w:rsidRDefault="00DE2B7C" w:rsidP="00662A8D">
      <w:pPr>
        <w:pStyle w:val="ListParagraph"/>
        <w:ind w:firstLine="0"/>
        <w:rPr>
          <w:rFonts w:ascii="Times New Roman" w:hAnsi="Times New Roman" w:cs="Times New Roman"/>
          <w:b/>
          <w:u w:val="single"/>
        </w:rPr>
      </w:pPr>
    </w:p>
    <w:p w14:paraId="4AAB7FBB" w14:textId="77777777" w:rsidR="004F6F57" w:rsidRPr="008D2EE2" w:rsidRDefault="004F6F57" w:rsidP="00662A8D">
      <w:pPr>
        <w:pStyle w:val="ListParagraph"/>
        <w:ind w:firstLine="0"/>
        <w:rPr>
          <w:rFonts w:ascii="Times New Roman" w:hAnsi="Times New Roman" w:cs="Times New Roman"/>
          <w:b/>
          <w:u w:val="single"/>
        </w:rPr>
      </w:pPr>
    </w:p>
    <w:p w14:paraId="5EC25894" w14:textId="77777777" w:rsidR="00651659" w:rsidRPr="008D2EE2" w:rsidRDefault="00651659" w:rsidP="00651659">
      <w:pPr>
        <w:ind w:firstLine="0"/>
        <w:jc w:val="center"/>
        <w:rPr>
          <w:rFonts w:ascii="Times New Roman" w:hAnsi="Times New Roman" w:cs="Times New Roman"/>
          <w:b/>
          <w:u w:val="single"/>
        </w:rPr>
      </w:pPr>
      <w:r w:rsidRPr="008D2EE2">
        <w:rPr>
          <w:rFonts w:ascii="Times New Roman" w:hAnsi="Times New Roman" w:cs="Times New Roman"/>
          <w:b/>
          <w:u w:val="single"/>
        </w:rPr>
        <w:t>ISPITNA LITERATURA</w:t>
      </w:r>
    </w:p>
    <w:p w14:paraId="30500C11" w14:textId="77777777" w:rsidR="004F6F57" w:rsidRPr="008D2EE2" w:rsidRDefault="004F6F57" w:rsidP="00651659">
      <w:pPr>
        <w:ind w:firstLine="0"/>
        <w:jc w:val="center"/>
        <w:rPr>
          <w:rFonts w:ascii="Times New Roman" w:hAnsi="Times New Roman" w:cs="Times New Roman"/>
          <w:b/>
          <w:u w:val="single"/>
        </w:rPr>
      </w:pPr>
    </w:p>
    <w:p w14:paraId="0327DCBC" w14:textId="77777777" w:rsidR="00651659" w:rsidRPr="008D2EE2" w:rsidRDefault="00651659" w:rsidP="00651659">
      <w:pPr>
        <w:ind w:firstLine="0"/>
        <w:rPr>
          <w:rFonts w:ascii="Times New Roman" w:hAnsi="Times New Roman" w:cs="Times New Roman"/>
          <w:b/>
        </w:rPr>
      </w:pPr>
      <w:r w:rsidRPr="008D2EE2">
        <w:rPr>
          <w:rFonts w:ascii="Times New Roman" w:hAnsi="Times New Roman" w:cs="Times New Roman"/>
          <w:b/>
        </w:rPr>
        <w:t>1. Obvezna literatura</w:t>
      </w:r>
    </w:p>
    <w:p w14:paraId="2B4BCE79" w14:textId="2F63A616" w:rsidR="00651659" w:rsidRPr="008D2EE2" w:rsidRDefault="00651659" w:rsidP="0065165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>Prezentacije s predavanja (objavljuju se na stranici Katedre za upravnu znanost</w:t>
      </w:r>
      <w:r w:rsidR="00D31563" w:rsidRPr="008D2EE2">
        <w:rPr>
          <w:rFonts w:ascii="Times New Roman" w:hAnsi="Times New Roman" w:cs="Times New Roman"/>
        </w:rPr>
        <w:t>)</w:t>
      </w:r>
    </w:p>
    <w:p w14:paraId="163CB7F3" w14:textId="3D0447BC" w:rsidR="00651659" w:rsidRPr="008D2EE2" w:rsidRDefault="00651659" w:rsidP="0065165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 xml:space="preserve">I. </w:t>
      </w:r>
      <w:r w:rsidR="008124C9" w:rsidRPr="008D2EE2">
        <w:rPr>
          <w:rFonts w:ascii="Times New Roman" w:hAnsi="Times New Roman" w:cs="Times New Roman"/>
        </w:rPr>
        <w:t xml:space="preserve">Koprić: </w:t>
      </w:r>
      <w:r w:rsidRPr="008D2EE2">
        <w:rPr>
          <w:rFonts w:ascii="Times New Roman" w:hAnsi="Times New Roman" w:cs="Times New Roman"/>
        </w:rPr>
        <w:t>Kriza socija</w:t>
      </w:r>
      <w:r w:rsidR="008124C9" w:rsidRPr="008D2EE2">
        <w:rPr>
          <w:rFonts w:ascii="Times New Roman" w:hAnsi="Times New Roman" w:cs="Times New Roman"/>
        </w:rPr>
        <w:t>lne države i menadžerske reforme javne uprave</w:t>
      </w:r>
      <w:r w:rsidRPr="008D2EE2">
        <w:rPr>
          <w:rFonts w:ascii="Times New Roman" w:hAnsi="Times New Roman" w:cs="Times New Roman"/>
        </w:rPr>
        <w:t xml:space="preserve">. </w:t>
      </w:r>
      <w:r w:rsidR="008124C9" w:rsidRPr="008D2EE2">
        <w:rPr>
          <w:rFonts w:ascii="Times New Roman" w:hAnsi="Times New Roman" w:cs="Times New Roman"/>
        </w:rPr>
        <w:t>U: Javna uprava- Nastavni materijali, Zagreb, 2006, str. 137-158.</w:t>
      </w:r>
    </w:p>
    <w:p w14:paraId="3269B467" w14:textId="28D29482" w:rsidR="00651659" w:rsidRPr="008D2EE2" w:rsidRDefault="00651659" w:rsidP="0065165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 xml:space="preserve">I. Perko Šeparović: Paradoksi novog javnog menadžmenta. </w:t>
      </w:r>
      <w:r w:rsidR="007B1695" w:rsidRPr="008D2EE2">
        <w:rPr>
          <w:rFonts w:ascii="Times New Roman" w:hAnsi="Times New Roman" w:cs="Times New Roman"/>
        </w:rPr>
        <w:t xml:space="preserve">U: </w:t>
      </w:r>
      <w:r w:rsidR="007B1695" w:rsidRPr="008D2EE2">
        <w:rPr>
          <w:rFonts w:ascii="Times New Roman" w:eastAsia="Times New Roman" w:hAnsi="Times New Roman" w:cs="Times New Roman"/>
        </w:rPr>
        <w:t xml:space="preserve">Ivan Prpić (urednik) Globalizacija i demokracija, </w:t>
      </w:r>
      <w:r w:rsidRPr="008D2EE2">
        <w:rPr>
          <w:rFonts w:ascii="Times New Roman" w:hAnsi="Times New Roman" w:cs="Times New Roman"/>
        </w:rPr>
        <w:t>Zagreb. Fakul</w:t>
      </w:r>
      <w:r w:rsidR="007B1695" w:rsidRPr="008D2EE2">
        <w:rPr>
          <w:rFonts w:ascii="Times New Roman" w:hAnsi="Times New Roman" w:cs="Times New Roman"/>
        </w:rPr>
        <w:t>tet političkih znanosti, 2004.</w:t>
      </w:r>
      <w:r w:rsidR="00E55947" w:rsidRPr="008D2EE2">
        <w:rPr>
          <w:rFonts w:ascii="Times New Roman" w:hAnsi="Times New Roman" w:cs="Times New Roman"/>
        </w:rPr>
        <w:t>, str. 85-95.</w:t>
      </w:r>
    </w:p>
    <w:p w14:paraId="1C3AA611" w14:textId="69FF59BC" w:rsidR="00651659" w:rsidRPr="008D2EE2" w:rsidRDefault="00651659" w:rsidP="0065165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>U. Dujšin: Kameralizam - politička doktrina mudrih dvorjana. U: Nikola Škrlec Lomnički, svezak 2, HAZU, HDA i Pravni fakultet u Zagrebu, Zagreb, 2000., str.77-100</w:t>
      </w:r>
    </w:p>
    <w:p w14:paraId="11019B11" w14:textId="0FC5AEC7" w:rsidR="00651659" w:rsidRDefault="00651659" w:rsidP="00651659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>OECD: Građani kao partneri. Zagreb, 2004., Oksimoron, str.: 11-88</w:t>
      </w:r>
    </w:p>
    <w:p w14:paraId="1DAFE7E9" w14:textId="49B4C189" w:rsidR="00FA20BA" w:rsidRPr="008D2EE2" w:rsidRDefault="00FA20BA" w:rsidP="00FA20B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T. Vukojičić Tomić </w:t>
      </w:r>
      <w:r w:rsidRPr="00FA20BA">
        <w:rPr>
          <w:rFonts w:ascii="Times New Roman" w:hAnsi="Times New Roman" w:cs="Times New Roman"/>
        </w:rPr>
        <w:t xml:space="preserve">(2016). Dobra </w:t>
      </w:r>
      <w:bookmarkStart w:id="0" w:name="_GoBack"/>
      <w:bookmarkEnd w:id="0"/>
      <w:r w:rsidRPr="00FA20BA">
        <w:rPr>
          <w:rFonts w:ascii="Times New Roman" w:hAnsi="Times New Roman" w:cs="Times New Roman"/>
        </w:rPr>
        <w:t>vladavina: od konceptualizacije do realizacije. Politička misao, 53 (2), 105-130. Preuzeto s https://hrcak.srce.hr/169145</w:t>
      </w:r>
    </w:p>
    <w:p w14:paraId="05A69A32" w14:textId="77777777" w:rsidR="00651659" w:rsidRPr="008D2EE2" w:rsidRDefault="00651659" w:rsidP="00651659">
      <w:pPr>
        <w:ind w:firstLine="0"/>
        <w:rPr>
          <w:rFonts w:ascii="Times New Roman" w:hAnsi="Times New Roman" w:cs="Times New Roman"/>
          <w:b/>
        </w:rPr>
      </w:pPr>
    </w:p>
    <w:p w14:paraId="63761A6C" w14:textId="77777777" w:rsidR="00651659" w:rsidRPr="008D2EE2" w:rsidRDefault="00651659" w:rsidP="00651659">
      <w:pPr>
        <w:ind w:firstLine="0"/>
        <w:rPr>
          <w:rFonts w:ascii="Times New Roman" w:hAnsi="Times New Roman" w:cs="Times New Roman"/>
          <w:b/>
        </w:rPr>
      </w:pPr>
      <w:r w:rsidRPr="008D2EE2">
        <w:rPr>
          <w:rFonts w:ascii="Times New Roman" w:hAnsi="Times New Roman" w:cs="Times New Roman"/>
          <w:b/>
        </w:rPr>
        <w:t>2. Dopunska literatura</w:t>
      </w:r>
    </w:p>
    <w:p w14:paraId="44E08C28" w14:textId="77777777" w:rsidR="00651659" w:rsidRPr="008D2EE2" w:rsidRDefault="00651659" w:rsidP="00651659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>H.G. Frederickson: New Public Administration. Alabama: The University of Alabama Press, 1980. Stranice: 1-92.</w:t>
      </w:r>
    </w:p>
    <w:p w14:paraId="756DBC16" w14:textId="128CD872" w:rsidR="00651659" w:rsidRPr="008D2EE2" w:rsidRDefault="00651659" w:rsidP="00651659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  <w:i/>
          <w:iCs/>
        </w:rPr>
        <w:t>Modernising Government</w:t>
      </w:r>
      <w:r w:rsidRPr="008D2EE2">
        <w:rPr>
          <w:rFonts w:ascii="Times New Roman" w:hAnsi="Times New Roman" w:cs="Times New Roman"/>
        </w:rPr>
        <w:t xml:space="preserve"> (na: </w:t>
      </w:r>
      <w:hyperlink r:id="rId8" w:history="1">
        <w:r w:rsidRPr="008D2EE2">
          <w:rPr>
            <w:rStyle w:val="Hyperlink"/>
            <w:rFonts w:ascii="Times New Roman" w:hAnsi="Times New Roman" w:cs="Times New Roman"/>
          </w:rPr>
          <w:t>www.archive.official-documents.co.uk</w:t>
        </w:r>
      </w:hyperlink>
      <w:r w:rsidRPr="008D2EE2">
        <w:rPr>
          <w:rFonts w:ascii="Times New Roman" w:hAnsi="Times New Roman" w:cs="Times New Roman"/>
        </w:rPr>
        <w:t xml:space="preserve">) </w:t>
      </w:r>
    </w:p>
    <w:p w14:paraId="0DD584DE" w14:textId="77777777" w:rsidR="00651659" w:rsidRPr="008D2EE2" w:rsidRDefault="00651659" w:rsidP="00651659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 xml:space="preserve">UN/DESA: </w:t>
      </w:r>
      <w:r w:rsidRPr="008D2EE2">
        <w:rPr>
          <w:rFonts w:ascii="Times New Roman" w:hAnsi="Times New Roman" w:cs="Times New Roman"/>
          <w:i/>
          <w:iCs/>
        </w:rPr>
        <w:t>Citizens, Businesses and Governments</w:t>
      </w:r>
      <w:r w:rsidRPr="008D2EE2">
        <w:rPr>
          <w:rFonts w:ascii="Times New Roman" w:hAnsi="Times New Roman" w:cs="Times New Roman"/>
        </w:rPr>
        <w:t>. UN: New York, 2003.</w:t>
      </w:r>
    </w:p>
    <w:p w14:paraId="5356E947" w14:textId="77777777" w:rsidR="00651659" w:rsidRPr="008D2EE2" w:rsidRDefault="00651659" w:rsidP="00651659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 xml:space="preserve">B. Bozeman: </w:t>
      </w:r>
      <w:r w:rsidRPr="008D2EE2">
        <w:rPr>
          <w:rFonts w:ascii="Times New Roman" w:hAnsi="Times New Roman" w:cs="Times New Roman"/>
          <w:i/>
          <w:iCs/>
        </w:rPr>
        <w:t>Public Management</w:t>
      </w:r>
      <w:r w:rsidRPr="008D2EE2">
        <w:rPr>
          <w:rFonts w:ascii="Times New Roman" w:hAnsi="Times New Roman" w:cs="Times New Roman"/>
        </w:rPr>
        <w:t>, Jossey-Bass Publishers, San Francisco, 1993.</w:t>
      </w:r>
    </w:p>
    <w:p w14:paraId="48401E36" w14:textId="77777777" w:rsidR="00651659" w:rsidRPr="008D2EE2" w:rsidRDefault="00651659" w:rsidP="00651659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 xml:space="preserve">E. Pusić: </w:t>
      </w:r>
      <w:r w:rsidRPr="008D2EE2">
        <w:rPr>
          <w:rFonts w:ascii="Times New Roman" w:hAnsi="Times New Roman" w:cs="Times New Roman"/>
          <w:i/>
          <w:iCs/>
        </w:rPr>
        <w:t>Upravna znanost</w:t>
      </w:r>
      <w:r w:rsidRPr="008D2EE2">
        <w:rPr>
          <w:rFonts w:ascii="Times New Roman" w:hAnsi="Times New Roman" w:cs="Times New Roman"/>
        </w:rPr>
        <w:t xml:space="preserve">. Zagreb. Naprijed, 1995. </w:t>
      </w:r>
    </w:p>
    <w:p w14:paraId="5ED3DA27" w14:textId="77777777" w:rsidR="00651659" w:rsidRPr="008D2EE2" w:rsidRDefault="00651659" w:rsidP="00651659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 xml:space="preserve">R.A.W. Rhodes: </w:t>
      </w:r>
      <w:r w:rsidRPr="008D2EE2">
        <w:rPr>
          <w:rFonts w:ascii="Times New Roman" w:hAnsi="Times New Roman" w:cs="Times New Roman"/>
          <w:i/>
          <w:iCs/>
        </w:rPr>
        <w:t>Understanding Governance</w:t>
      </w:r>
      <w:r w:rsidRPr="008D2EE2">
        <w:rPr>
          <w:rFonts w:ascii="Times New Roman" w:hAnsi="Times New Roman" w:cs="Times New Roman"/>
        </w:rPr>
        <w:t xml:space="preserve">. Buckingham: Open University Press, 1997. </w:t>
      </w:r>
    </w:p>
    <w:p w14:paraId="0064F086" w14:textId="77777777" w:rsidR="00651659" w:rsidRPr="008D2EE2" w:rsidRDefault="00651659" w:rsidP="00651659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lastRenderedPageBreak/>
        <w:t xml:space="preserve">J. Kooiman: </w:t>
      </w:r>
      <w:r w:rsidRPr="008D2EE2">
        <w:rPr>
          <w:rFonts w:ascii="Times New Roman" w:hAnsi="Times New Roman" w:cs="Times New Roman"/>
          <w:i/>
          <w:iCs/>
        </w:rPr>
        <w:t>Modern Governance</w:t>
      </w:r>
      <w:r w:rsidRPr="008D2EE2">
        <w:rPr>
          <w:rFonts w:ascii="Times New Roman" w:hAnsi="Times New Roman" w:cs="Times New Roman"/>
        </w:rPr>
        <w:t>. London etc.: SAGE, 1993.</w:t>
      </w:r>
    </w:p>
    <w:p w14:paraId="3B6BFCCD" w14:textId="77777777" w:rsidR="00651659" w:rsidRPr="008D2EE2" w:rsidRDefault="00651659" w:rsidP="00651659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 xml:space="preserve">D. Lozina, M. Klarić: </w:t>
      </w:r>
      <w:r w:rsidRPr="008D2EE2">
        <w:rPr>
          <w:rFonts w:ascii="Times New Roman" w:hAnsi="Times New Roman" w:cs="Times New Roman"/>
          <w:i/>
          <w:iCs/>
        </w:rPr>
        <w:t>Nova javna uprava</w:t>
      </w:r>
      <w:r w:rsidRPr="008D2EE2">
        <w:rPr>
          <w:rFonts w:ascii="Times New Roman" w:hAnsi="Times New Roman" w:cs="Times New Roman"/>
        </w:rPr>
        <w:t>. Split: DES, 2003.</w:t>
      </w:r>
    </w:p>
    <w:p w14:paraId="38CE2030" w14:textId="77777777" w:rsidR="00651659" w:rsidRPr="008D2EE2" w:rsidRDefault="00651659" w:rsidP="00651659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 xml:space="preserve">I. Koprić (ur.) </w:t>
      </w:r>
      <w:r w:rsidRPr="008D2EE2">
        <w:rPr>
          <w:rFonts w:ascii="Times New Roman" w:hAnsi="Times New Roman" w:cs="Times New Roman"/>
          <w:i/>
          <w:iCs/>
        </w:rPr>
        <w:t>Modernizacija hrvatske uprave</w:t>
      </w:r>
      <w:r w:rsidRPr="008D2EE2">
        <w:rPr>
          <w:rFonts w:ascii="Times New Roman" w:hAnsi="Times New Roman" w:cs="Times New Roman"/>
        </w:rPr>
        <w:t>. Zagreb: Društveno veleučilište u Zagrebu, 2003.</w:t>
      </w:r>
    </w:p>
    <w:p w14:paraId="56B59FE3" w14:textId="77777777" w:rsidR="00651659" w:rsidRPr="008D2EE2" w:rsidRDefault="00651659" w:rsidP="00651659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  <w:i/>
          <w:iCs/>
        </w:rPr>
        <w:t>International Journal of Public Administration</w:t>
      </w:r>
      <w:r w:rsidRPr="008D2EE2">
        <w:rPr>
          <w:rFonts w:ascii="Times New Roman" w:hAnsi="Times New Roman" w:cs="Times New Roman"/>
        </w:rPr>
        <w:t xml:space="preserve"> 21(6-8): Special Issue on Public Policy and Administration: The Minnowbrook Perspective. Part II, 1998.</w:t>
      </w:r>
    </w:p>
    <w:p w14:paraId="10C3A820" w14:textId="77777777" w:rsidR="00651659" w:rsidRPr="008D2EE2" w:rsidRDefault="00651659" w:rsidP="00651659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 xml:space="preserve">K. Walsh: </w:t>
      </w:r>
      <w:r w:rsidRPr="008D2EE2">
        <w:rPr>
          <w:rFonts w:ascii="Times New Roman" w:hAnsi="Times New Roman" w:cs="Times New Roman"/>
          <w:i/>
          <w:iCs/>
        </w:rPr>
        <w:t>Public Services and Market Mechanisms</w:t>
      </w:r>
      <w:r w:rsidRPr="008D2EE2">
        <w:rPr>
          <w:rFonts w:ascii="Times New Roman" w:hAnsi="Times New Roman" w:cs="Times New Roman"/>
        </w:rPr>
        <w:t>. Houndmills, London: MacMillan Press, 1995..</w:t>
      </w:r>
    </w:p>
    <w:p w14:paraId="3D15933D" w14:textId="77777777" w:rsidR="00651659" w:rsidRPr="008D2EE2" w:rsidRDefault="00651659" w:rsidP="00651659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 xml:space="preserve">L. Metcalfe, S. Richards: </w:t>
      </w:r>
      <w:r w:rsidRPr="008D2EE2">
        <w:rPr>
          <w:rFonts w:ascii="Times New Roman" w:hAnsi="Times New Roman" w:cs="Times New Roman"/>
          <w:i/>
          <w:iCs/>
        </w:rPr>
        <w:t>Improving Public Management</w:t>
      </w:r>
      <w:r w:rsidRPr="008D2EE2">
        <w:rPr>
          <w:rFonts w:ascii="Times New Roman" w:hAnsi="Times New Roman" w:cs="Times New Roman"/>
        </w:rPr>
        <w:t>, European Institute of Public Administration and SAGE, London etc., 1993.</w:t>
      </w:r>
    </w:p>
    <w:p w14:paraId="7FBE6D2A" w14:textId="77777777" w:rsidR="00651659" w:rsidRPr="008D2EE2" w:rsidRDefault="00651659" w:rsidP="00651659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 xml:space="preserve">L.E. Lynn: </w:t>
      </w:r>
      <w:r w:rsidRPr="008D2EE2">
        <w:rPr>
          <w:rFonts w:ascii="Times New Roman" w:hAnsi="Times New Roman" w:cs="Times New Roman"/>
          <w:i/>
          <w:iCs/>
        </w:rPr>
        <w:t>Public Management as Art, Science, and Profession</w:t>
      </w:r>
      <w:r w:rsidRPr="008D2EE2">
        <w:rPr>
          <w:rFonts w:ascii="Times New Roman" w:hAnsi="Times New Roman" w:cs="Times New Roman"/>
        </w:rPr>
        <w:t>, Chatham House Publishers, Chatham, New Jersey, 1996.</w:t>
      </w:r>
    </w:p>
    <w:p w14:paraId="476ED493" w14:textId="77777777" w:rsidR="00651659" w:rsidRPr="008D2EE2" w:rsidRDefault="00651659" w:rsidP="00651659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  <w:lang w:val="en-GB"/>
        </w:rPr>
        <w:t xml:space="preserve"> L. Ferlie and C. Pollitt, The Oxford Handbook of New Public Management, OUP, 2007</w:t>
      </w:r>
    </w:p>
    <w:p w14:paraId="0A18E48A" w14:textId="6C0E36B4" w:rsidR="008D2EE2" w:rsidRPr="000D6D50" w:rsidRDefault="00651659" w:rsidP="000D6D50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u w:val="single"/>
        </w:rPr>
      </w:pPr>
      <w:r w:rsidRPr="008D2EE2">
        <w:rPr>
          <w:rFonts w:ascii="Times New Roman" w:hAnsi="Times New Roman" w:cs="Times New Roman"/>
          <w:lang w:val="en-GB"/>
        </w:rPr>
        <w:t>S. Osborne, The New Public Governance: Emerging Perspectives on Theory and Practice of Public Governance. Routledge, 2009.</w:t>
      </w:r>
    </w:p>
    <w:p w14:paraId="780444E4" w14:textId="77777777" w:rsidR="008D2EE2" w:rsidRDefault="008D2EE2" w:rsidP="00662A8D">
      <w:pPr>
        <w:pStyle w:val="ListParagraph"/>
        <w:ind w:firstLine="0"/>
        <w:rPr>
          <w:rFonts w:ascii="Times New Roman" w:hAnsi="Times New Roman" w:cs="Times New Roman"/>
          <w:b/>
          <w:u w:val="single"/>
        </w:rPr>
      </w:pPr>
    </w:p>
    <w:p w14:paraId="7F97F58C" w14:textId="77777777" w:rsidR="004D2E9B" w:rsidRPr="008D2EE2" w:rsidRDefault="004D2E9B" w:rsidP="00662A8D">
      <w:pPr>
        <w:pStyle w:val="ListParagraph"/>
        <w:ind w:firstLine="0"/>
        <w:rPr>
          <w:rFonts w:ascii="Times New Roman" w:hAnsi="Times New Roman" w:cs="Times New Roman"/>
          <w:b/>
          <w:u w:val="single"/>
        </w:rPr>
      </w:pPr>
    </w:p>
    <w:p w14:paraId="56D3D8F6" w14:textId="77777777" w:rsidR="008D2EE2" w:rsidRPr="008D2EE2" w:rsidRDefault="008D2EE2" w:rsidP="00662A8D">
      <w:pPr>
        <w:pStyle w:val="ListParagraph"/>
        <w:ind w:firstLine="0"/>
        <w:rPr>
          <w:rFonts w:ascii="Times New Roman" w:hAnsi="Times New Roman" w:cs="Times New Roman"/>
          <w:b/>
          <w:u w:val="single"/>
        </w:rPr>
      </w:pPr>
    </w:p>
    <w:p w14:paraId="5ACEF665" w14:textId="77777777" w:rsidR="00876FA5" w:rsidRPr="008D2EE2" w:rsidRDefault="00876FA5" w:rsidP="00876FA5">
      <w:pPr>
        <w:ind w:firstLine="0"/>
        <w:jc w:val="center"/>
        <w:rPr>
          <w:rFonts w:ascii="Times New Roman" w:hAnsi="Times New Roman" w:cs="Times New Roman"/>
          <w:b/>
          <w:u w:val="single"/>
        </w:rPr>
      </w:pPr>
      <w:r w:rsidRPr="008D2EE2">
        <w:rPr>
          <w:rFonts w:ascii="Times New Roman" w:hAnsi="Times New Roman" w:cs="Times New Roman"/>
          <w:b/>
          <w:u w:val="single"/>
        </w:rPr>
        <w:t>ISPIT</w:t>
      </w:r>
    </w:p>
    <w:p w14:paraId="637E3552" w14:textId="77777777" w:rsidR="00893CD4" w:rsidRPr="008D2EE2" w:rsidRDefault="00893CD4" w:rsidP="00893CD4">
      <w:pPr>
        <w:ind w:firstLine="0"/>
        <w:rPr>
          <w:rFonts w:ascii="Times New Roman" w:hAnsi="Times New Roman" w:cs="Times New Roman"/>
        </w:rPr>
      </w:pPr>
    </w:p>
    <w:p w14:paraId="59E52B75" w14:textId="77777777" w:rsidR="00CA397A" w:rsidRPr="008D2EE2" w:rsidRDefault="00CA397A" w:rsidP="00CA397A">
      <w:pPr>
        <w:ind w:firstLine="0"/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>Ispit se sastoji od pismenog i usmenog dijela. Pismeni ispiti održavaju se utorkom, a usmeni u pravilu četvrtkom ili petkom, ovisno o broju pristupnika.</w:t>
      </w:r>
    </w:p>
    <w:p w14:paraId="55629BDA" w14:textId="09EBA792" w:rsidR="00CA397A" w:rsidRPr="008D2EE2" w:rsidRDefault="00CA397A" w:rsidP="00CA397A">
      <w:pPr>
        <w:ind w:firstLine="0"/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>Pismeni dio je test znanja s otvorenim odgovorima esejskog tipa. Sastoji se od 5 pitanja. Odgovor na svako pitanje boduje se sa 3, 2, 1 ili 0 bodova. Za pozitivan test potrebno je imati najmanje 8 bodova (8/15)</w:t>
      </w:r>
      <w:r w:rsidR="004F6F57" w:rsidRPr="008D2EE2">
        <w:rPr>
          <w:rFonts w:ascii="Times New Roman" w:hAnsi="Times New Roman" w:cs="Times New Roman"/>
        </w:rPr>
        <w:t>.</w:t>
      </w:r>
    </w:p>
    <w:p w14:paraId="4301D78E" w14:textId="77777777" w:rsidR="00CA397A" w:rsidRPr="008D2EE2" w:rsidRDefault="00CA397A" w:rsidP="00CA397A">
      <w:pPr>
        <w:ind w:firstLine="0"/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>Raspon bodova:</w:t>
      </w:r>
    </w:p>
    <w:p w14:paraId="38B748DD" w14:textId="5AB01B64" w:rsidR="00CA397A" w:rsidRPr="008D2EE2" w:rsidRDefault="00CA397A" w:rsidP="00CA397A">
      <w:pPr>
        <w:ind w:firstLine="0"/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>0 - 7 Nedovoljan (1)</w:t>
      </w:r>
    </w:p>
    <w:p w14:paraId="6A731DCD" w14:textId="6C5B48D0" w:rsidR="00CA397A" w:rsidRPr="008D2EE2" w:rsidRDefault="00CA397A" w:rsidP="00CA397A">
      <w:pPr>
        <w:ind w:firstLine="0"/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>8 - 9 Dovoljan (2)</w:t>
      </w:r>
    </w:p>
    <w:p w14:paraId="5D4B214E" w14:textId="5D84CB15" w:rsidR="00CA397A" w:rsidRPr="008D2EE2" w:rsidRDefault="00CA397A" w:rsidP="00CA397A">
      <w:pPr>
        <w:ind w:firstLine="0"/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>10 - 11 Dobar (3)</w:t>
      </w:r>
    </w:p>
    <w:p w14:paraId="26499364" w14:textId="3E073AF4" w:rsidR="00CA397A" w:rsidRPr="008D2EE2" w:rsidRDefault="00CA397A" w:rsidP="00CA397A">
      <w:pPr>
        <w:ind w:firstLine="0"/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>12 - 13 Vrlo dobar (4)</w:t>
      </w:r>
    </w:p>
    <w:p w14:paraId="6FA825F0" w14:textId="72C4F86A" w:rsidR="00CA397A" w:rsidRPr="008D2EE2" w:rsidRDefault="00CA397A" w:rsidP="00CA397A">
      <w:pPr>
        <w:ind w:firstLine="0"/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>14 - 15 Odličan (5)</w:t>
      </w:r>
    </w:p>
    <w:p w14:paraId="26E61888" w14:textId="77777777" w:rsidR="00CA397A" w:rsidRDefault="00CA397A" w:rsidP="00CA397A">
      <w:pPr>
        <w:ind w:firstLine="0"/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>Završna ocjena iz kolegija se formira na temelju pismenog ispita i usmenog ispita.</w:t>
      </w:r>
    </w:p>
    <w:p w14:paraId="29F4223A" w14:textId="77777777" w:rsidR="004D2E9B" w:rsidRDefault="004D2E9B" w:rsidP="00CA397A">
      <w:pPr>
        <w:ind w:firstLine="0"/>
        <w:rPr>
          <w:rFonts w:ascii="Times New Roman" w:hAnsi="Times New Roman" w:cs="Times New Roman"/>
        </w:rPr>
      </w:pPr>
    </w:p>
    <w:p w14:paraId="15D1E30A" w14:textId="77777777" w:rsidR="004D2E9B" w:rsidRDefault="004D2E9B" w:rsidP="00CA397A">
      <w:pPr>
        <w:ind w:firstLine="0"/>
        <w:rPr>
          <w:rFonts w:ascii="Times New Roman" w:hAnsi="Times New Roman" w:cs="Times New Roman"/>
        </w:rPr>
      </w:pPr>
    </w:p>
    <w:p w14:paraId="2FFFB38D" w14:textId="77777777" w:rsidR="004D2E9B" w:rsidRPr="008D2EE2" w:rsidRDefault="004D2E9B" w:rsidP="00CA397A">
      <w:pPr>
        <w:ind w:firstLine="0"/>
        <w:rPr>
          <w:rFonts w:ascii="Times New Roman" w:hAnsi="Times New Roman" w:cs="Times New Roman"/>
        </w:rPr>
      </w:pPr>
    </w:p>
    <w:p w14:paraId="33133F01" w14:textId="0464D2DF" w:rsidR="004F6F57" w:rsidRPr="008D2EE2" w:rsidRDefault="004F6F57" w:rsidP="00B86FEC">
      <w:pPr>
        <w:ind w:firstLine="0"/>
        <w:jc w:val="center"/>
        <w:rPr>
          <w:rFonts w:ascii="Times New Roman" w:hAnsi="Times New Roman" w:cs="Times New Roman"/>
          <w:b/>
          <w:u w:val="single"/>
        </w:rPr>
      </w:pPr>
      <w:r w:rsidRPr="008D2EE2">
        <w:rPr>
          <w:rFonts w:ascii="Times New Roman" w:hAnsi="Times New Roman" w:cs="Times New Roman"/>
          <w:b/>
          <w:u w:val="single"/>
        </w:rPr>
        <w:t>INFORMACIJE O PREDMETU</w:t>
      </w:r>
    </w:p>
    <w:p w14:paraId="7C46FED7" w14:textId="77777777" w:rsidR="004F6F57" w:rsidRDefault="004F6F57" w:rsidP="00603E10">
      <w:pPr>
        <w:ind w:firstLine="0"/>
        <w:rPr>
          <w:rFonts w:ascii="Times New Roman" w:hAnsi="Times New Roman" w:cs="Times New Roman"/>
        </w:rPr>
      </w:pPr>
    </w:p>
    <w:p w14:paraId="2531ECD3" w14:textId="77777777" w:rsidR="00603E10" w:rsidRPr="008D2EE2" w:rsidRDefault="00603E10" w:rsidP="00603E10">
      <w:pPr>
        <w:ind w:firstLine="0"/>
        <w:rPr>
          <w:rFonts w:ascii="Times New Roman" w:hAnsi="Times New Roman" w:cs="Times New Roman"/>
        </w:rPr>
      </w:pPr>
    </w:p>
    <w:p w14:paraId="186A10FF" w14:textId="77777777" w:rsidR="00603E10" w:rsidRPr="00603E10" w:rsidRDefault="00603E10" w:rsidP="00603E10">
      <w:pPr>
        <w:ind w:firstLine="0"/>
        <w:rPr>
          <w:rFonts w:ascii="Times New Roman" w:hAnsi="Times New Roman" w:cs="Times New Roman"/>
          <w:b/>
        </w:rPr>
      </w:pPr>
      <w:r w:rsidRPr="00603E10">
        <w:rPr>
          <w:rFonts w:ascii="Times New Roman" w:hAnsi="Times New Roman" w:cs="Times New Roman"/>
          <w:b/>
        </w:rPr>
        <w:t>doc. dr.sc. Teo Giljević</w:t>
      </w:r>
    </w:p>
    <w:p w14:paraId="381AC91A" w14:textId="74480506" w:rsidR="00603E10" w:rsidRPr="00603E10" w:rsidRDefault="00603E10" w:rsidP="00603E10">
      <w:pPr>
        <w:ind w:firstLine="0"/>
        <w:rPr>
          <w:rFonts w:ascii="Times New Roman" w:hAnsi="Times New Roman" w:cs="Times New Roman"/>
          <w:bCs/>
        </w:rPr>
      </w:pPr>
      <w:r w:rsidRPr="00603E10">
        <w:rPr>
          <w:rFonts w:ascii="Times New Roman" w:hAnsi="Times New Roman" w:cs="Times New Roman"/>
          <w:bCs/>
        </w:rPr>
        <w:t xml:space="preserve">Gundulićeva 10, soba 3b, tel 4890 213 / teo.giljevic@pravo.hr </w:t>
      </w:r>
    </w:p>
    <w:p w14:paraId="7FB649F3" w14:textId="566D594F" w:rsidR="00603E10" w:rsidRDefault="00603E10" w:rsidP="00603E10">
      <w:pPr>
        <w:ind w:firstLine="0"/>
        <w:rPr>
          <w:rFonts w:ascii="Times New Roman" w:hAnsi="Times New Roman" w:cs="Times New Roman"/>
          <w:bCs/>
        </w:rPr>
      </w:pPr>
      <w:r w:rsidRPr="00603E10">
        <w:rPr>
          <w:rFonts w:ascii="Times New Roman" w:hAnsi="Times New Roman" w:cs="Times New Roman"/>
          <w:bCs/>
        </w:rPr>
        <w:t>četvrtko</w:t>
      </w:r>
      <w:r>
        <w:rPr>
          <w:rFonts w:ascii="Times New Roman" w:hAnsi="Times New Roman" w:cs="Times New Roman"/>
          <w:bCs/>
        </w:rPr>
        <w:t>m od 1</w:t>
      </w:r>
      <w:r w:rsidR="00900297">
        <w:rPr>
          <w:rFonts w:ascii="Times New Roman" w:hAnsi="Times New Roman" w:cs="Times New Roman"/>
          <w:bCs/>
        </w:rPr>
        <w:t>1.30:00-13</w:t>
      </w:r>
      <w:r>
        <w:rPr>
          <w:rFonts w:ascii="Times New Roman" w:hAnsi="Times New Roman" w:cs="Times New Roman"/>
          <w:bCs/>
        </w:rPr>
        <w:t>:0</w:t>
      </w:r>
      <w:r w:rsidRPr="00603E10">
        <w:rPr>
          <w:rFonts w:ascii="Times New Roman" w:hAnsi="Times New Roman" w:cs="Times New Roman"/>
          <w:bCs/>
        </w:rPr>
        <w:t>0h</w:t>
      </w:r>
    </w:p>
    <w:p w14:paraId="25902040" w14:textId="77777777" w:rsidR="00603E10" w:rsidRPr="00603E10" w:rsidRDefault="00603E10" w:rsidP="00603E10">
      <w:pPr>
        <w:ind w:firstLine="0"/>
        <w:rPr>
          <w:rFonts w:ascii="Times New Roman" w:hAnsi="Times New Roman" w:cs="Times New Roman"/>
          <w:bCs/>
        </w:rPr>
      </w:pPr>
    </w:p>
    <w:p w14:paraId="3425F5CD" w14:textId="77777777" w:rsidR="004F6F57" w:rsidRPr="008D2EE2" w:rsidRDefault="004F6F57" w:rsidP="004F6F57">
      <w:pPr>
        <w:ind w:firstLine="0"/>
        <w:rPr>
          <w:rFonts w:ascii="Times New Roman" w:hAnsi="Times New Roman" w:cs="Times New Roman"/>
          <w:b/>
        </w:rPr>
      </w:pPr>
      <w:r w:rsidRPr="008D2EE2">
        <w:rPr>
          <w:rFonts w:ascii="Times New Roman" w:hAnsi="Times New Roman" w:cs="Times New Roman"/>
          <w:b/>
        </w:rPr>
        <w:t xml:space="preserve">doc.dr.sc. Goranka Lalić Novak </w:t>
      </w:r>
    </w:p>
    <w:p w14:paraId="2F538693" w14:textId="77777777" w:rsidR="004F6F57" w:rsidRPr="008D2EE2" w:rsidRDefault="004F6F57" w:rsidP="004F6F57">
      <w:pPr>
        <w:ind w:firstLine="0"/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 xml:space="preserve">Gundulićeva 10, soba 17, tel: 4890-212 / </w:t>
      </w:r>
      <w:hyperlink r:id="rId9" w:history="1">
        <w:r w:rsidRPr="008D2EE2">
          <w:rPr>
            <w:rStyle w:val="Hyperlink"/>
            <w:rFonts w:ascii="Times New Roman" w:hAnsi="Times New Roman" w:cs="Times New Roman"/>
          </w:rPr>
          <w:t>glalic@pravo.hr</w:t>
        </w:r>
      </w:hyperlink>
      <w:r w:rsidRPr="008D2EE2">
        <w:rPr>
          <w:rFonts w:ascii="Times New Roman" w:hAnsi="Times New Roman" w:cs="Times New Roman"/>
        </w:rPr>
        <w:t xml:space="preserve"> </w:t>
      </w:r>
    </w:p>
    <w:p w14:paraId="57B50716" w14:textId="464F3E4B" w:rsidR="00D31E74" w:rsidRDefault="004F6F57" w:rsidP="00B86FEC">
      <w:pPr>
        <w:ind w:firstLine="0"/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 xml:space="preserve">ponedjeljkom od 16 do 17,30 </w:t>
      </w:r>
    </w:p>
    <w:p w14:paraId="6915ADB8" w14:textId="77777777" w:rsidR="00603E10" w:rsidRPr="008D2EE2" w:rsidRDefault="00603E10" w:rsidP="00B86FEC">
      <w:pPr>
        <w:ind w:firstLine="0"/>
        <w:rPr>
          <w:rFonts w:ascii="Times New Roman" w:hAnsi="Times New Roman" w:cs="Times New Roman"/>
        </w:rPr>
      </w:pPr>
    </w:p>
    <w:p w14:paraId="79730664" w14:textId="09100267" w:rsidR="00D31E74" w:rsidRPr="008D2EE2" w:rsidRDefault="00D31E74" w:rsidP="00B86FEC">
      <w:pPr>
        <w:ind w:firstLine="0"/>
        <w:rPr>
          <w:rFonts w:ascii="Times New Roman" w:hAnsi="Times New Roman" w:cs="Times New Roman"/>
          <w:b/>
        </w:rPr>
      </w:pPr>
      <w:r w:rsidRPr="008D2EE2">
        <w:rPr>
          <w:rFonts w:ascii="Times New Roman" w:hAnsi="Times New Roman" w:cs="Times New Roman"/>
          <w:b/>
        </w:rPr>
        <w:t>dr. sc. Tijana Vukojičić Tomić</w:t>
      </w:r>
    </w:p>
    <w:p w14:paraId="2705B584" w14:textId="5A1436C9" w:rsidR="00D31E74" w:rsidRPr="008D2EE2" w:rsidRDefault="00D31E74" w:rsidP="00D31E74">
      <w:pPr>
        <w:ind w:firstLine="0"/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 xml:space="preserve">Gundulićeva 10, soba 3b, tel 4890 212 / </w:t>
      </w:r>
      <w:hyperlink r:id="rId10" w:history="1">
        <w:r w:rsidRPr="008D2EE2">
          <w:rPr>
            <w:rStyle w:val="Hyperlink"/>
            <w:rFonts w:ascii="Times New Roman" w:hAnsi="Times New Roman" w:cs="Times New Roman"/>
          </w:rPr>
          <w:t>tijana.vukojicic@pravo.hr</w:t>
        </w:r>
      </w:hyperlink>
    </w:p>
    <w:p w14:paraId="6D074216" w14:textId="74474B57" w:rsidR="00D31E74" w:rsidRPr="008D2EE2" w:rsidRDefault="00D31E74" w:rsidP="00D31E74">
      <w:pPr>
        <w:ind w:firstLine="0"/>
        <w:rPr>
          <w:rFonts w:ascii="Times New Roman" w:hAnsi="Times New Roman" w:cs="Times New Roman"/>
        </w:rPr>
      </w:pPr>
      <w:r w:rsidRPr="008D2EE2">
        <w:rPr>
          <w:rFonts w:ascii="Times New Roman" w:hAnsi="Times New Roman" w:cs="Times New Roman"/>
        </w:rPr>
        <w:t>utorkom od 14.30:00-16:00h</w:t>
      </w:r>
    </w:p>
    <w:p w14:paraId="55FDEA3D" w14:textId="77777777" w:rsidR="00D31E74" w:rsidRPr="008D2EE2" w:rsidRDefault="00D31E74" w:rsidP="00B86FEC">
      <w:pPr>
        <w:ind w:firstLine="0"/>
        <w:rPr>
          <w:rFonts w:ascii="Times New Roman" w:hAnsi="Times New Roman" w:cs="Times New Roman"/>
        </w:rPr>
      </w:pPr>
    </w:p>
    <w:p w14:paraId="4CC93253" w14:textId="77777777" w:rsidR="00D31E74" w:rsidRPr="008D2EE2" w:rsidRDefault="00D31E74" w:rsidP="00B86FEC">
      <w:pPr>
        <w:ind w:firstLine="0"/>
        <w:rPr>
          <w:rFonts w:ascii="Times New Roman" w:hAnsi="Times New Roman" w:cs="Times New Roman"/>
        </w:rPr>
      </w:pPr>
    </w:p>
    <w:p w14:paraId="6C54C221" w14:textId="53A31F57" w:rsidR="00494C0C" w:rsidRPr="00FA4459" w:rsidRDefault="00494C0C" w:rsidP="00494C0C">
      <w:pPr>
        <w:ind w:firstLine="0"/>
        <w:rPr>
          <w:rFonts w:ascii="Times New Roman" w:hAnsi="Times New Roman" w:cs="Times New Roman"/>
          <w:b/>
          <w:bCs/>
        </w:rPr>
      </w:pPr>
      <w:r w:rsidRPr="008D2EE2">
        <w:rPr>
          <w:rFonts w:ascii="Times New Roman" w:hAnsi="Times New Roman" w:cs="Times New Roman"/>
          <w:b/>
          <w:bCs/>
        </w:rPr>
        <w:t xml:space="preserve">Napomena: </w:t>
      </w:r>
    </w:p>
    <w:p w14:paraId="6396E8A4" w14:textId="0648BB9B" w:rsidR="00230507" w:rsidRPr="008D2EE2" w:rsidRDefault="00FA4459" w:rsidP="00494C0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494C0C" w:rsidRPr="008D2EE2">
        <w:rPr>
          <w:rFonts w:ascii="Times New Roman" w:hAnsi="Times New Roman" w:cs="Times New Roman"/>
        </w:rPr>
        <w:t>Studenti su dužni pohađati nastavu. Pohađanje nastave se evidentira, a nastavnici će potpisom na kraju semestra potvrditi uredno pohađanje nastave samo onim redovnim studentima koji su poh</w:t>
      </w:r>
      <w:r w:rsidR="000328D6">
        <w:rPr>
          <w:rFonts w:ascii="Times New Roman" w:hAnsi="Times New Roman" w:cs="Times New Roman"/>
        </w:rPr>
        <w:t>ađali najmanje 75% predavanja (6</w:t>
      </w:r>
      <w:r w:rsidR="00494C0C" w:rsidRPr="008D2EE2">
        <w:rPr>
          <w:rFonts w:ascii="Times New Roman" w:hAnsi="Times New Roman" w:cs="Times New Roman"/>
        </w:rPr>
        <w:t xml:space="preserve"> predavanja). Izvanredni studenti su dužni prisustvovati na oba predavanja</w:t>
      </w:r>
      <w:r w:rsidR="00D12579">
        <w:rPr>
          <w:rFonts w:ascii="Times New Roman" w:hAnsi="Times New Roman" w:cs="Times New Roman"/>
        </w:rPr>
        <w:t xml:space="preserve"> (9.11.2018. i 21</w:t>
      </w:r>
      <w:r w:rsidR="00703C50">
        <w:rPr>
          <w:rFonts w:ascii="Times New Roman" w:hAnsi="Times New Roman" w:cs="Times New Roman"/>
        </w:rPr>
        <w:t>.1.2018.)</w:t>
      </w:r>
      <w:r w:rsidR="00494C0C" w:rsidRPr="008D2EE2">
        <w:rPr>
          <w:rFonts w:ascii="Times New Roman" w:hAnsi="Times New Roman" w:cs="Times New Roman"/>
        </w:rPr>
        <w:t>. Potpise su ovlašteni dati samo nastavnici koji drže nastavu u tekućoj akademskoj godini.</w:t>
      </w:r>
    </w:p>
    <w:p w14:paraId="2F67C7B3" w14:textId="77777777" w:rsidR="00230507" w:rsidRPr="008D2EE2" w:rsidRDefault="00230507" w:rsidP="008A3F78">
      <w:pPr>
        <w:ind w:firstLine="0"/>
        <w:rPr>
          <w:rFonts w:ascii="Times New Roman" w:hAnsi="Times New Roman" w:cs="Times New Roman"/>
        </w:rPr>
      </w:pPr>
    </w:p>
    <w:p w14:paraId="3B64FBFD" w14:textId="77777777" w:rsidR="00230507" w:rsidRPr="008D2EE2" w:rsidRDefault="00230507" w:rsidP="008A3F78">
      <w:pPr>
        <w:ind w:firstLine="0"/>
        <w:rPr>
          <w:rFonts w:ascii="Times New Roman" w:hAnsi="Times New Roman" w:cs="Times New Roman"/>
        </w:rPr>
      </w:pPr>
    </w:p>
    <w:p w14:paraId="2C23EA35" w14:textId="77777777" w:rsidR="00230507" w:rsidRPr="008D2EE2" w:rsidRDefault="00230507" w:rsidP="008A3F78">
      <w:pPr>
        <w:ind w:firstLine="0"/>
        <w:rPr>
          <w:rFonts w:ascii="Times New Roman" w:hAnsi="Times New Roman" w:cs="Times New Roman"/>
        </w:rPr>
      </w:pPr>
    </w:p>
    <w:p w14:paraId="78DCD029" w14:textId="77777777" w:rsidR="008A3F78" w:rsidRPr="008D2EE2" w:rsidRDefault="008A3F78" w:rsidP="008A3F78">
      <w:pPr>
        <w:ind w:firstLine="0"/>
        <w:rPr>
          <w:rFonts w:ascii="Times New Roman" w:hAnsi="Times New Roman" w:cs="Times New Roman"/>
        </w:rPr>
      </w:pPr>
    </w:p>
    <w:sectPr w:rsidR="008A3F78" w:rsidRPr="008D2EE2" w:rsidSect="0061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92D56" w14:textId="77777777" w:rsidR="009C221B" w:rsidRDefault="009C221B" w:rsidP="00A458F8">
      <w:pPr>
        <w:spacing w:before="0" w:line="240" w:lineRule="auto"/>
      </w:pPr>
      <w:r>
        <w:separator/>
      </w:r>
    </w:p>
  </w:endnote>
  <w:endnote w:type="continuationSeparator" w:id="0">
    <w:p w14:paraId="3444D445" w14:textId="77777777" w:rsidR="009C221B" w:rsidRDefault="009C221B" w:rsidP="00A458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88BA2" w14:textId="77777777" w:rsidR="009C221B" w:rsidRDefault="009C221B" w:rsidP="00A458F8">
      <w:pPr>
        <w:spacing w:before="0" w:line="240" w:lineRule="auto"/>
      </w:pPr>
      <w:r>
        <w:separator/>
      </w:r>
    </w:p>
  </w:footnote>
  <w:footnote w:type="continuationSeparator" w:id="0">
    <w:p w14:paraId="581CBC99" w14:textId="77777777" w:rsidR="009C221B" w:rsidRDefault="009C221B" w:rsidP="00A458F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7BD"/>
    <w:multiLevelType w:val="multilevel"/>
    <w:tmpl w:val="A3FC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75991"/>
    <w:multiLevelType w:val="hybridMultilevel"/>
    <w:tmpl w:val="DD0259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D05CE"/>
    <w:multiLevelType w:val="hybridMultilevel"/>
    <w:tmpl w:val="A88A32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96043"/>
    <w:multiLevelType w:val="hybridMultilevel"/>
    <w:tmpl w:val="4B2C4B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43E1E"/>
    <w:multiLevelType w:val="multilevel"/>
    <w:tmpl w:val="67604F3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C6A40"/>
    <w:multiLevelType w:val="hybridMultilevel"/>
    <w:tmpl w:val="F39080A4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E634B"/>
    <w:multiLevelType w:val="hybridMultilevel"/>
    <w:tmpl w:val="EC869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73128"/>
    <w:multiLevelType w:val="hybridMultilevel"/>
    <w:tmpl w:val="EC422D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600BD"/>
    <w:multiLevelType w:val="hybridMultilevel"/>
    <w:tmpl w:val="EEC6CB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085E"/>
    <w:multiLevelType w:val="hybridMultilevel"/>
    <w:tmpl w:val="6E7ADB50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60599"/>
    <w:multiLevelType w:val="hybridMultilevel"/>
    <w:tmpl w:val="C414E528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81627"/>
    <w:multiLevelType w:val="hybridMultilevel"/>
    <w:tmpl w:val="25E8B5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516BC"/>
    <w:multiLevelType w:val="hybridMultilevel"/>
    <w:tmpl w:val="16BA217A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94F6C"/>
    <w:multiLevelType w:val="hybridMultilevel"/>
    <w:tmpl w:val="65CEF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34D78"/>
    <w:multiLevelType w:val="hybridMultilevel"/>
    <w:tmpl w:val="6EA8B6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C5656"/>
    <w:multiLevelType w:val="hybridMultilevel"/>
    <w:tmpl w:val="E3584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F1538"/>
    <w:multiLevelType w:val="hybridMultilevel"/>
    <w:tmpl w:val="8A9CFD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65A45"/>
    <w:multiLevelType w:val="hybridMultilevel"/>
    <w:tmpl w:val="9EC8DA5E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71ACC"/>
    <w:multiLevelType w:val="multilevel"/>
    <w:tmpl w:val="73A89500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70117A"/>
    <w:multiLevelType w:val="hybridMultilevel"/>
    <w:tmpl w:val="71E272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E36E4"/>
    <w:multiLevelType w:val="hybridMultilevel"/>
    <w:tmpl w:val="3A9E29BE"/>
    <w:lvl w:ilvl="0" w:tplc="215E6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F5F43"/>
    <w:multiLevelType w:val="hybridMultilevel"/>
    <w:tmpl w:val="9086D708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E1FBA"/>
    <w:multiLevelType w:val="multilevel"/>
    <w:tmpl w:val="AA54F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3" w15:restartNumberingAfterBreak="0">
    <w:nsid w:val="6C5B1FF7"/>
    <w:multiLevelType w:val="hybridMultilevel"/>
    <w:tmpl w:val="E3584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AE0409"/>
    <w:multiLevelType w:val="hybridMultilevel"/>
    <w:tmpl w:val="05BC4064"/>
    <w:lvl w:ilvl="0" w:tplc="6D141FA6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4449F2"/>
    <w:multiLevelType w:val="multilevel"/>
    <w:tmpl w:val="0024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592149"/>
    <w:multiLevelType w:val="multilevel"/>
    <w:tmpl w:val="67604F3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7D6FCD"/>
    <w:multiLevelType w:val="hybridMultilevel"/>
    <w:tmpl w:val="B98CAF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5A5BAB"/>
    <w:multiLevelType w:val="hybridMultilevel"/>
    <w:tmpl w:val="CE5EA5EE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12D0A"/>
    <w:multiLevelType w:val="hybridMultilevel"/>
    <w:tmpl w:val="46382B1C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C4903"/>
    <w:multiLevelType w:val="hybridMultilevel"/>
    <w:tmpl w:val="93A48D20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679EF"/>
    <w:multiLevelType w:val="hybridMultilevel"/>
    <w:tmpl w:val="4852C724"/>
    <w:lvl w:ilvl="0" w:tplc="7DE09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0658E"/>
    <w:multiLevelType w:val="hybridMultilevel"/>
    <w:tmpl w:val="73EA3928"/>
    <w:lvl w:ilvl="0" w:tplc="6D141FA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4"/>
  </w:num>
  <w:num w:numId="4">
    <w:abstractNumId w:val="27"/>
  </w:num>
  <w:num w:numId="5">
    <w:abstractNumId w:val="32"/>
  </w:num>
  <w:num w:numId="6">
    <w:abstractNumId w:val="12"/>
  </w:num>
  <w:num w:numId="7">
    <w:abstractNumId w:val="4"/>
  </w:num>
  <w:num w:numId="8">
    <w:abstractNumId w:val="26"/>
  </w:num>
  <w:num w:numId="9">
    <w:abstractNumId w:val="15"/>
  </w:num>
  <w:num w:numId="10">
    <w:abstractNumId w:val="11"/>
  </w:num>
  <w:num w:numId="11">
    <w:abstractNumId w:val="16"/>
  </w:num>
  <w:num w:numId="12">
    <w:abstractNumId w:val="9"/>
  </w:num>
  <w:num w:numId="13">
    <w:abstractNumId w:val="1"/>
  </w:num>
  <w:num w:numId="14">
    <w:abstractNumId w:val="17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</w:num>
  <w:num w:numId="19">
    <w:abstractNumId w:val="28"/>
  </w:num>
  <w:num w:numId="20">
    <w:abstractNumId w:val="19"/>
  </w:num>
  <w:num w:numId="21">
    <w:abstractNumId w:val="5"/>
  </w:num>
  <w:num w:numId="22">
    <w:abstractNumId w:val="25"/>
  </w:num>
  <w:num w:numId="23">
    <w:abstractNumId w:val="18"/>
  </w:num>
  <w:num w:numId="24">
    <w:abstractNumId w:val="10"/>
  </w:num>
  <w:num w:numId="25">
    <w:abstractNumId w:val="24"/>
  </w:num>
  <w:num w:numId="26">
    <w:abstractNumId w:val="30"/>
  </w:num>
  <w:num w:numId="27">
    <w:abstractNumId w:val="7"/>
  </w:num>
  <w:num w:numId="28">
    <w:abstractNumId w:val="29"/>
  </w:num>
  <w:num w:numId="29">
    <w:abstractNumId w:val="22"/>
  </w:num>
  <w:num w:numId="30">
    <w:abstractNumId w:val="13"/>
  </w:num>
  <w:num w:numId="31">
    <w:abstractNumId w:val="21"/>
  </w:num>
  <w:num w:numId="32">
    <w:abstractNumId w:val="3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0D"/>
    <w:rsid w:val="00002C18"/>
    <w:rsid w:val="000174D4"/>
    <w:rsid w:val="0002055E"/>
    <w:rsid w:val="0002057B"/>
    <w:rsid w:val="000328D6"/>
    <w:rsid w:val="00040944"/>
    <w:rsid w:val="0009466E"/>
    <w:rsid w:val="0009549C"/>
    <w:rsid w:val="000B6555"/>
    <w:rsid w:val="000B6896"/>
    <w:rsid w:val="000D4557"/>
    <w:rsid w:val="000D6D50"/>
    <w:rsid w:val="000E5060"/>
    <w:rsid w:val="00117966"/>
    <w:rsid w:val="00140D9D"/>
    <w:rsid w:val="00144CF3"/>
    <w:rsid w:val="001603D5"/>
    <w:rsid w:val="00166875"/>
    <w:rsid w:val="00170502"/>
    <w:rsid w:val="00180E7D"/>
    <w:rsid w:val="00181482"/>
    <w:rsid w:val="001C64EC"/>
    <w:rsid w:val="001D039A"/>
    <w:rsid w:val="001D1F60"/>
    <w:rsid w:val="001E220C"/>
    <w:rsid w:val="00210637"/>
    <w:rsid w:val="00220836"/>
    <w:rsid w:val="00223B8D"/>
    <w:rsid w:val="00230507"/>
    <w:rsid w:val="0024031D"/>
    <w:rsid w:val="00241736"/>
    <w:rsid w:val="00245824"/>
    <w:rsid w:val="0027724E"/>
    <w:rsid w:val="00282E8A"/>
    <w:rsid w:val="00294141"/>
    <w:rsid w:val="002A123F"/>
    <w:rsid w:val="002A251F"/>
    <w:rsid w:val="002A5BC0"/>
    <w:rsid w:val="002C0EE5"/>
    <w:rsid w:val="002C1B6D"/>
    <w:rsid w:val="002D0E9B"/>
    <w:rsid w:val="002D3706"/>
    <w:rsid w:val="00305845"/>
    <w:rsid w:val="00311EF8"/>
    <w:rsid w:val="00320164"/>
    <w:rsid w:val="00347B87"/>
    <w:rsid w:val="00353320"/>
    <w:rsid w:val="0035556A"/>
    <w:rsid w:val="00372B78"/>
    <w:rsid w:val="00377203"/>
    <w:rsid w:val="00377681"/>
    <w:rsid w:val="00391845"/>
    <w:rsid w:val="003C5FC5"/>
    <w:rsid w:val="003E000F"/>
    <w:rsid w:val="003F1752"/>
    <w:rsid w:val="004276F1"/>
    <w:rsid w:val="00457D87"/>
    <w:rsid w:val="00464548"/>
    <w:rsid w:val="00473AA0"/>
    <w:rsid w:val="00486778"/>
    <w:rsid w:val="00494C0C"/>
    <w:rsid w:val="004B4E74"/>
    <w:rsid w:val="004C2E78"/>
    <w:rsid w:val="004C3EBD"/>
    <w:rsid w:val="004C4713"/>
    <w:rsid w:val="004D2E9B"/>
    <w:rsid w:val="004D412B"/>
    <w:rsid w:val="004F6F57"/>
    <w:rsid w:val="005106E3"/>
    <w:rsid w:val="00526865"/>
    <w:rsid w:val="005304E2"/>
    <w:rsid w:val="00580F13"/>
    <w:rsid w:val="005B3A1C"/>
    <w:rsid w:val="005B427D"/>
    <w:rsid w:val="005C26EC"/>
    <w:rsid w:val="005D0DC3"/>
    <w:rsid w:val="005D54B4"/>
    <w:rsid w:val="00603E10"/>
    <w:rsid w:val="00610E04"/>
    <w:rsid w:val="00611EF0"/>
    <w:rsid w:val="00632225"/>
    <w:rsid w:val="00651659"/>
    <w:rsid w:val="00662172"/>
    <w:rsid w:val="00662A8D"/>
    <w:rsid w:val="0067100B"/>
    <w:rsid w:val="00677E10"/>
    <w:rsid w:val="00684905"/>
    <w:rsid w:val="00684C67"/>
    <w:rsid w:val="006939D3"/>
    <w:rsid w:val="006D0C9C"/>
    <w:rsid w:val="006E130D"/>
    <w:rsid w:val="00701502"/>
    <w:rsid w:val="00703C50"/>
    <w:rsid w:val="0071504E"/>
    <w:rsid w:val="0073637F"/>
    <w:rsid w:val="0074194B"/>
    <w:rsid w:val="007527F3"/>
    <w:rsid w:val="00782D51"/>
    <w:rsid w:val="00795480"/>
    <w:rsid w:val="00797276"/>
    <w:rsid w:val="007B1695"/>
    <w:rsid w:val="007B363A"/>
    <w:rsid w:val="007B40F8"/>
    <w:rsid w:val="007D3803"/>
    <w:rsid w:val="007E7A58"/>
    <w:rsid w:val="00804863"/>
    <w:rsid w:val="00805661"/>
    <w:rsid w:val="00807920"/>
    <w:rsid w:val="008124C9"/>
    <w:rsid w:val="00816641"/>
    <w:rsid w:val="0083245C"/>
    <w:rsid w:val="00834915"/>
    <w:rsid w:val="008357AD"/>
    <w:rsid w:val="00870FCC"/>
    <w:rsid w:val="0087553E"/>
    <w:rsid w:val="00876FA5"/>
    <w:rsid w:val="0088158B"/>
    <w:rsid w:val="0089230D"/>
    <w:rsid w:val="00893CD4"/>
    <w:rsid w:val="008A3F78"/>
    <w:rsid w:val="008B4AED"/>
    <w:rsid w:val="008C11CB"/>
    <w:rsid w:val="008D2EE2"/>
    <w:rsid w:val="008D79CB"/>
    <w:rsid w:val="008E5F00"/>
    <w:rsid w:val="008F4153"/>
    <w:rsid w:val="00900297"/>
    <w:rsid w:val="00907167"/>
    <w:rsid w:val="0091369A"/>
    <w:rsid w:val="00913AD1"/>
    <w:rsid w:val="00927333"/>
    <w:rsid w:val="0093050F"/>
    <w:rsid w:val="00930F54"/>
    <w:rsid w:val="00937D37"/>
    <w:rsid w:val="00940CFA"/>
    <w:rsid w:val="00944EAF"/>
    <w:rsid w:val="009527EC"/>
    <w:rsid w:val="00970C3A"/>
    <w:rsid w:val="009851BC"/>
    <w:rsid w:val="00992DC2"/>
    <w:rsid w:val="009C1EBB"/>
    <w:rsid w:val="009C221B"/>
    <w:rsid w:val="009E32D9"/>
    <w:rsid w:val="00A1437F"/>
    <w:rsid w:val="00A21CDA"/>
    <w:rsid w:val="00A26128"/>
    <w:rsid w:val="00A33A3D"/>
    <w:rsid w:val="00A34A15"/>
    <w:rsid w:val="00A42365"/>
    <w:rsid w:val="00A458F8"/>
    <w:rsid w:val="00A60C04"/>
    <w:rsid w:val="00A62C40"/>
    <w:rsid w:val="00A63257"/>
    <w:rsid w:val="00A66A04"/>
    <w:rsid w:val="00A734C8"/>
    <w:rsid w:val="00A73D39"/>
    <w:rsid w:val="00A83A17"/>
    <w:rsid w:val="00A867AD"/>
    <w:rsid w:val="00A91A49"/>
    <w:rsid w:val="00A9304D"/>
    <w:rsid w:val="00AA02B7"/>
    <w:rsid w:val="00AB45E9"/>
    <w:rsid w:val="00AD2DB0"/>
    <w:rsid w:val="00AE3CCA"/>
    <w:rsid w:val="00AF77E2"/>
    <w:rsid w:val="00B00F1D"/>
    <w:rsid w:val="00B16918"/>
    <w:rsid w:val="00B2582A"/>
    <w:rsid w:val="00B27FE9"/>
    <w:rsid w:val="00B40A2C"/>
    <w:rsid w:val="00B86FEC"/>
    <w:rsid w:val="00B9412A"/>
    <w:rsid w:val="00B96DC1"/>
    <w:rsid w:val="00BC47F1"/>
    <w:rsid w:val="00BE418E"/>
    <w:rsid w:val="00BF02E8"/>
    <w:rsid w:val="00BF1324"/>
    <w:rsid w:val="00BF3557"/>
    <w:rsid w:val="00BF3799"/>
    <w:rsid w:val="00BF72DF"/>
    <w:rsid w:val="00C31072"/>
    <w:rsid w:val="00C54C47"/>
    <w:rsid w:val="00C62765"/>
    <w:rsid w:val="00C6421B"/>
    <w:rsid w:val="00C75B07"/>
    <w:rsid w:val="00C807D5"/>
    <w:rsid w:val="00CA397A"/>
    <w:rsid w:val="00CA4773"/>
    <w:rsid w:val="00CA7046"/>
    <w:rsid w:val="00CC4AB5"/>
    <w:rsid w:val="00CD7901"/>
    <w:rsid w:val="00CE29D9"/>
    <w:rsid w:val="00CE3933"/>
    <w:rsid w:val="00CF3BDD"/>
    <w:rsid w:val="00D0267A"/>
    <w:rsid w:val="00D12579"/>
    <w:rsid w:val="00D12E59"/>
    <w:rsid w:val="00D2210B"/>
    <w:rsid w:val="00D25B78"/>
    <w:rsid w:val="00D31563"/>
    <w:rsid w:val="00D31E74"/>
    <w:rsid w:val="00D52C26"/>
    <w:rsid w:val="00D9025E"/>
    <w:rsid w:val="00D93D02"/>
    <w:rsid w:val="00DA1212"/>
    <w:rsid w:val="00DA420A"/>
    <w:rsid w:val="00DB79AE"/>
    <w:rsid w:val="00DE2B7C"/>
    <w:rsid w:val="00DF144D"/>
    <w:rsid w:val="00E02B9C"/>
    <w:rsid w:val="00E224E6"/>
    <w:rsid w:val="00E247BF"/>
    <w:rsid w:val="00E300E7"/>
    <w:rsid w:val="00E55947"/>
    <w:rsid w:val="00E66B43"/>
    <w:rsid w:val="00EB5513"/>
    <w:rsid w:val="00EC2C0B"/>
    <w:rsid w:val="00ED0C53"/>
    <w:rsid w:val="00F1129B"/>
    <w:rsid w:val="00F25110"/>
    <w:rsid w:val="00F279CA"/>
    <w:rsid w:val="00F33817"/>
    <w:rsid w:val="00F77169"/>
    <w:rsid w:val="00F84072"/>
    <w:rsid w:val="00F92F79"/>
    <w:rsid w:val="00FA20BA"/>
    <w:rsid w:val="00FA4459"/>
    <w:rsid w:val="00FB2381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8008E"/>
  <w15:docId w15:val="{04AE02DA-5804-449A-90CF-E2BF94ED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20"/>
    <w:pPr>
      <w:spacing w:before="60" w:after="0" w:line="360" w:lineRule="auto"/>
      <w:ind w:firstLine="562"/>
      <w:jc w:val="both"/>
    </w:pPr>
    <w:rPr>
      <w:rFonts w:ascii="Arial" w:hAnsi="Arial" w:cs="Arial"/>
      <w:lang w:val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3320"/>
    <w:pPr>
      <w:keepNext/>
      <w:keepLines/>
      <w:spacing w:before="120" w:after="480" w:line="276" w:lineRule="auto"/>
      <w:ind w:firstLine="0"/>
      <w:outlineLvl w:val="0"/>
    </w:pPr>
    <w:rPr>
      <w:rFonts w:eastAsia="Times New Roman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939D3"/>
    <w:pPr>
      <w:keepNext/>
      <w:spacing w:before="360" w:after="360" w:line="276" w:lineRule="auto"/>
      <w:ind w:firstLine="0"/>
      <w:contextualSpacing/>
      <w:outlineLvl w:val="1"/>
    </w:pPr>
    <w:rPr>
      <w:rFonts w:eastAsia="Times New Roman"/>
      <w:b/>
      <w:bCs/>
      <w:sz w:val="24"/>
      <w:szCs w:val="26"/>
      <w:lang w:eastAsia="hr-HR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241736"/>
    <w:pPr>
      <w:keepNext/>
      <w:keepLines/>
      <w:spacing w:before="360" w:after="240" w:line="276" w:lineRule="auto"/>
      <w:ind w:firstLine="0"/>
      <w:outlineLvl w:val="2"/>
    </w:pPr>
    <w:rPr>
      <w:rFonts w:eastAsia="Times New Roman"/>
      <w:b/>
      <w:bCs/>
      <w:i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353320"/>
    <w:pPr>
      <w:keepNext/>
      <w:spacing w:before="360" w:after="240" w:line="276" w:lineRule="auto"/>
      <w:ind w:firstLine="0"/>
      <w:outlineLvl w:val="3"/>
    </w:pPr>
    <w:rPr>
      <w:rFonts w:eastAsia="Times New Roman"/>
      <w:i/>
      <w:iCs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77169"/>
    <w:pPr>
      <w:keepNext/>
      <w:keepLines/>
      <w:spacing w:before="200" w:after="240"/>
      <w:ind w:firstLine="0"/>
      <w:jc w:val="left"/>
      <w:outlineLvl w:val="4"/>
    </w:pPr>
    <w:rPr>
      <w:rFonts w:eastAsiaTheme="majorEastAsia" w:cstheme="majorBidi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320"/>
    <w:rPr>
      <w:rFonts w:ascii="Arial" w:eastAsia="Times New Roman" w:hAnsi="Arial" w:cs="Arial"/>
      <w:bCs/>
      <w:sz w:val="32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6939D3"/>
    <w:rPr>
      <w:rFonts w:ascii="Arial" w:eastAsia="Times New Roman" w:hAnsi="Arial" w:cs="Arial"/>
      <w:b/>
      <w:bCs/>
      <w:sz w:val="24"/>
      <w:szCs w:val="26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241736"/>
    <w:rPr>
      <w:rFonts w:ascii="Arial" w:eastAsia="Times New Roman" w:hAnsi="Arial" w:cs="Arial"/>
      <w:b/>
      <w:bCs/>
      <w:iCs/>
      <w:sz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rsid w:val="00353320"/>
    <w:rPr>
      <w:rFonts w:ascii="Arial" w:eastAsia="Times New Roman" w:hAnsi="Arial" w:cs="Arial"/>
      <w:i/>
      <w:iCs/>
      <w:sz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F77169"/>
    <w:rPr>
      <w:rFonts w:ascii="Arial" w:eastAsiaTheme="majorEastAsia" w:hAnsi="Arial" w:cstheme="majorBidi"/>
      <w:noProof/>
      <w:lang w:val="hr-HR"/>
    </w:rPr>
  </w:style>
  <w:style w:type="paragraph" w:styleId="Caption">
    <w:name w:val="caption"/>
    <w:basedOn w:val="Normal"/>
    <w:next w:val="Normal"/>
    <w:uiPriority w:val="35"/>
    <w:unhideWhenUsed/>
    <w:qFormat/>
    <w:rsid w:val="00353320"/>
    <w:pPr>
      <w:spacing w:before="240" w:after="240" w:line="240" w:lineRule="auto"/>
      <w:ind w:firstLine="0"/>
      <w:jc w:val="left"/>
    </w:pPr>
    <w:rPr>
      <w:rFonts w:ascii="Times New Roman" w:hAnsi="Times New Roman" w:cs="Times New Roman"/>
      <w:b/>
      <w:bCs/>
      <w:color w:val="1F497D" w:themeColor="text2"/>
      <w:sz w:val="20"/>
      <w:szCs w:val="18"/>
    </w:rPr>
  </w:style>
  <w:style w:type="character" w:styleId="Strong">
    <w:name w:val="Strong"/>
    <w:basedOn w:val="DefaultParagraphFont"/>
    <w:uiPriority w:val="22"/>
    <w:qFormat/>
    <w:rsid w:val="00353320"/>
    <w:rPr>
      <w:b/>
      <w:bCs/>
    </w:rPr>
  </w:style>
  <w:style w:type="paragraph" w:styleId="ListParagraph">
    <w:name w:val="List Paragraph"/>
    <w:basedOn w:val="Normal"/>
    <w:uiPriority w:val="34"/>
    <w:qFormat/>
    <w:rsid w:val="0035332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320"/>
    <w:pP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val="en-US"/>
    </w:rPr>
  </w:style>
  <w:style w:type="paragraph" w:customStyle="1" w:styleId="fusnote">
    <w:name w:val="fusnote"/>
    <w:basedOn w:val="FootnoteText"/>
    <w:link w:val="fusnoteChar"/>
    <w:autoRedefine/>
    <w:qFormat/>
    <w:rsid w:val="00353320"/>
    <w:pPr>
      <w:spacing w:before="60"/>
    </w:pPr>
    <w:rPr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320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320"/>
    <w:rPr>
      <w:rFonts w:ascii="Arial" w:hAnsi="Arial" w:cs="Arial"/>
      <w:sz w:val="20"/>
      <w:szCs w:val="20"/>
      <w:lang w:val="hr-HR"/>
    </w:rPr>
  </w:style>
  <w:style w:type="character" w:customStyle="1" w:styleId="fusnoteChar">
    <w:name w:val="fusnote Char"/>
    <w:basedOn w:val="FootnoteTextChar"/>
    <w:link w:val="fusnote"/>
    <w:rsid w:val="00353320"/>
    <w:rPr>
      <w:rFonts w:ascii="Arial" w:hAnsi="Arial" w:cs="Arial"/>
      <w:noProof/>
      <w:sz w:val="20"/>
      <w:szCs w:val="20"/>
      <w:lang w:val="hr-HR"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A4773"/>
    <w:pPr>
      <w:spacing w:before="240"/>
      <w:ind w:firstLine="0"/>
    </w:pPr>
    <w:rPr>
      <w:sz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A3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firstLine="0"/>
      <w:jc w:val="left"/>
    </w:pPr>
    <w:rPr>
      <w:rFonts w:ascii="Courier New" w:eastAsia="Times New Roman" w:hAnsi="Courier New" w:cs="Courier New"/>
      <w:color w:val="000000"/>
      <w:sz w:val="18"/>
      <w:szCs w:val="18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A3F78"/>
    <w:rPr>
      <w:rFonts w:ascii="Courier New" w:eastAsia="Times New Roman" w:hAnsi="Courier New" w:cs="Courier New"/>
      <w:color w:val="000000"/>
      <w:sz w:val="18"/>
      <w:szCs w:val="18"/>
      <w:lang w:val="hr-HR" w:eastAsia="hr-HR"/>
    </w:rPr>
  </w:style>
  <w:style w:type="paragraph" w:customStyle="1" w:styleId="Default">
    <w:name w:val="Default"/>
    <w:rsid w:val="005D0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A458F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8F8"/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A458F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8F8"/>
    <w:rPr>
      <w:rFonts w:ascii="Arial" w:hAnsi="Arial" w:cs="Arial"/>
      <w:lang w:val="hr-HR"/>
    </w:rPr>
  </w:style>
  <w:style w:type="character" w:styleId="Hyperlink">
    <w:name w:val="Hyperlink"/>
    <w:basedOn w:val="DefaultParagraphFont"/>
    <w:uiPriority w:val="99"/>
    <w:unhideWhenUsed/>
    <w:rsid w:val="00970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ve.official-document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jana.vukojicic@pravo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alic@prav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29CF3B-7924-4E2C-97AF-F1AAC76E5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Teo Giljević</cp:lastModifiedBy>
  <cp:revision>2</cp:revision>
  <dcterms:created xsi:type="dcterms:W3CDTF">2018-12-10T08:08:00Z</dcterms:created>
  <dcterms:modified xsi:type="dcterms:W3CDTF">2018-12-10T08:08:00Z</dcterms:modified>
</cp:coreProperties>
</file>